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B5A0" w14:textId="7C982DE2" w:rsidR="00B619CF" w:rsidRDefault="00B619CF" w:rsidP="000241A5">
      <w:pPr>
        <w:pStyle w:val="IntroductionBannerText"/>
      </w:pPr>
      <w:r>
        <w:t>Introduction to the BPR Approach Assessment</w:t>
      </w:r>
    </w:p>
    <w:p w14:paraId="73143C1B" w14:textId="752538E0" w:rsidR="008D164D" w:rsidRDefault="00B619CF" w:rsidP="00B619CF">
      <w:pPr>
        <w:pStyle w:val="BodyTextLeftJustify"/>
      </w:pPr>
      <w:r>
        <w:t xml:space="preserve">The BPR Approach Assessment </w:t>
      </w:r>
      <w:r w:rsidR="00A35954">
        <w:t>helps the BPR Practitioner determine if BPR is the correct approach to use for the proposed project. It employs a</w:t>
      </w:r>
      <w:r w:rsidR="008D164D">
        <w:t xml:space="preserve"> series of questions on a</w:t>
      </w:r>
      <w:r w:rsidR="00A35954">
        <w:t xml:space="preserve"> scale</w:t>
      </w:r>
      <w:r>
        <w:t>.</w:t>
      </w:r>
      <w:r w:rsidR="008D164D">
        <w:t xml:space="preserve"> These questions will provide</w:t>
      </w:r>
      <w:r w:rsidR="00A35954">
        <w:t xml:space="preserve"> a score which is then plotted </w:t>
      </w:r>
      <w:r w:rsidR="008D164D">
        <w:t>on a chart</w:t>
      </w:r>
      <w:r w:rsidR="00A35954">
        <w:t xml:space="preserve"> to determine </w:t>
      </w:r>
      <w:r w:rsidR="008D164D">
        <w:t>the suitable approach.</w:t>
      </w:r>
    </w:p>
    <w:p w14:paraId="2D0D8229" w14:textId="3003DA4B" w:rsidR="00B619CF" w:rsidRPr="001214FD" w:rsidRDefault="00B619CF" w:rsidP="00B619CF">
      <w:pPr>
        <w:pStyle w:val="BodyTextLeftJustify"/>
      </w:pPr>
      <w:r w:rsidRPr="001214FD">
        <w:t>Instructions and descriptions are provided to help the reader understand each section’s purpose and how to complete it.</w:t>
      </w:r>
    </w:p>
    <w:p w14:paraId="14B80B41" w14:textId="77777777" w:rsidR="00B619CF" w:rsidRPr="00922ACC" w:rsidRDefault="00B619CF" w:rsidP="00B619CF">
      <w:r>
        <w:t>Template style conventions are as follows: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B619CF" w:rsidRPr="0030427C" w14:paraId="637F7C16" w14:textId="77777777" w:rsidTr="00667343">
        <w:trPr>
          <w:trHeight w:val="432"/>
          <w:tblHeader/>
        </w:trPr>
        <w:tc>
          <w:tcPr>
            <w:tcW w:w="4674" w:type="dxa"/>
            <w:shd w:val="clear" w:color="auto" w:fill="681733"/>
            <w:vAlign w:val="center"/>
          </w:tcPr>
          <w:p w14:paraId="739479AD" w14:textId="77777777" w:rsidR="00B619CF" w:rsidRPr="0030427C" w:rsidRDefault="00B619CF" w:rsidP="005605E9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681733"/>
            <w:vAlign w:val="center"/>
          </w:tcPr>
          <w:p w14:paraId="220CE37A" w14:textId="77777777" w:rsidR="00B619CF" w:rsidRPr="0030427C" w:rsidRDefault="00B619CF" w:rsidP="005605E9">
            <w:pPr>
              <w:pStyle w:val="TableHeaderText"/>
            </w:pPr>
            <w:r>
              <w:t>Convention</w:t>
            </w:r>
          </w:p>
        </w:tc>
      </w:tr>
      <w:tr w:rsidR="00B619CF" w:rsidRPr="0030427C" w14:paraId="2074B2BB" w14:textId="77777777" w:rsidTr="005605E9">
        <w:trPr>
          <w:trHeight w:val="432"/>
          <w:tblHeader/>
        </w:trPr>
        <w:tc>
          <w:tcPr>
            <w:tcW w:w="4674" w:type="dxa"/>
            <w:shd w:val="clear" w:color="auto" w:fill="auto"/>
          </w:tcPr>
          <w:p w14:paraId="2CC83DBF" w14:textId="77777777" w:rsidR="00B619CF" w:rsidRPr="0030427C" w:rsidRDefault="00B619CF" w:rsidP="005605E9">
            <w:r>
              <w:t>Normal text</w:t>
            </w:r>
          </w:p>
        </w:tc>
        <w:tc>
          <w:tcPr>
            <w:tcW w:w="4676" w:type="dxa"/>
            <w:shd w:val="clear" w:color="auto" w:fill="auto"/>
          </w:tcPr>
          <w:p w14:paraId="18F5957E" w14:textId="56F26164" w:rsidR="00B619CF" w:rsidRPr="0030427C" w:rsidRDefault="00B619CF" w:rsidP="005605E9">
            <w:r>
              <w:t>Indicates placeholder text t</w:t>
            </w:r>
            <w:r w:rsidR="00667343">
              <w:t>hat can be used for any project</w:t>
            </w:r>
          </w:p>
        </w:tc>
      </w:tr>
      <w:tr w:rsidR="00B619CF" w:rsidRPr="0030427C" w14:paraId="42941152" w14:textId="77777777" w:rsidTr="005605E9">
        <w:trPr>
          <w:trHeight w:val="432"/>
          <w:tblHeader/>
        </w:trPr>
        <w:tc>
          <w:tcPr>
            <w:tcW w:w="4674" w:type="dxa"/>
            <w:shd w:val="clear" w:color="auto" w:fill="auto"/>
          </w:tcPr>
          <w:p w14:paraId="37F96D00" w14:textId="77777777" w:rsidR="00B619CF" w:rsidRPr="0030427C" w:rsidRDefault="00B619CF" w:rsidP="005605E9">
            <w:r>
              <w:t>[Instructional text in brackets]</w:t>
            </w:r>
          </w:p>
        </w:tc>
        <w:tc>
          <w:tcPr>
            <w:tcW w:w="4676" w:type="dxa"/>
            <w:shd w:val="clear" w:color="auto" w:fill="auto"/>
          </w:tcPr>
          <w:p w14:paraId="76D77442" w14:textId="2B8F0EF9" w:rsidR="00B619CF" w:rsidRPr="0030427C" w:rsidRDefault="00667343" w:rsidP="005605E9">
            <w:r>
              <w:t>[</w:t>
            </w:r>
            <w:r w:rsidR="00B619CF">
              <w:t>Indicates text that is be replaced/edited/deleted by the user]</w:t>
            </w:r>
          </w:p>
        </w:tc>
      </w:tr>
      <w:tr w:rsidR="00B619CF" w:rsidRPr="0030427C" w14:paraId="3003F721" w14:textId="77777777" w:rsidTr="005605E9">
        <w:trPr>
          <w:trHeight w:val="432"/>
          <w:tblHeader/>
        </w:trPr>
        <w:tc>
          <w:tcPr>
            <w:tcW w:w="4674" w:type="dxa"/>
            <w:shd w:val="clear" w:color="auto" w:fill="auto"/>
          </w:tcPr>
          <w:p w14:paraId="45694EAE" w14:textId="77777777" w:rsidR="00B619CF" w:rsidRPr="00FB0A6B" w:rsidRDefault="00B619CF" w:rsidP="005605E9">
            <w:pPr>
              <w:rPr>
                <w:i/>
              </w:rPr>
            </w:pPr>
            <w:r w:rsidRPr="00FB0A6B">
              <w:rPr>
                <w:i/>
              </w:rPr>
              <w:t>Example text in italics</w:t>
            </w:r>
          </w:p>
        </w:tc>
        <w:tc>
          <w:tcPr>
            <w:tcW w:w="4676" w:type="dxa"/>
            <w:shd w:val="clear" w:color="auto" w:fill="auto"/>
          </w:tcPr>
          <w:p w14:paraId="73FC4585" w14:textId="77777777" w:rsidR="00B619CF" w:rsidRPr="00FB0A6B" w:rsidRDefault="00B619CF" w:rsidP="005605E9">
            <w:pPr>
              <w:rPr>
                <w:i/>
              </w:rPr>
            </w:pPr>
            <w:r w:rsidRPr="00FB0A6B">
              <w:rPr>
                <w:i/>
              </w:rPr>
              <w:t>Indicates text that might be replaced/edited/deleted by the user</w:t>
            </w:r>
          </w:p>
        </w:tc>
      </w:tr>
    </w:tbl>
    <w:p w14:paraId="232C718D" w14:textId="77777777" w:rsidR="00B619CF" w:rsidRDefault="00B619CF" w:rsidP="00B619CF"/>
    <w:p w14:paraId="7B0CE96A" w14:textId="77777777" w:rsidR="00B619CF" w:rsidRPr="00922ACC" w:rsidRDefault="00B619CF" w:rsidP="00B619CF">
      <w:r w:rsidRPr="00922ACC">
        <w:t>As you complete the template, please remember to delete all instructional text (including this section) and update the following items, as applicable:</w:t>
      </w:r>
      <w:bookmarkStart w:id="0" w:name="_GoBack"/>
      <w:bookmarkEnd w:id="0"/>
    </w:p>
    <w:p w14:paraId="39637461" w14:textId="77777777" w:rsidR="00B619CF" w:rsidRPr="00922ACC" w:rsidRDefault="00B619CF" w:rsidP="00B619CF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3774843B" w14:textId="77777777" w:rsidR="00B619CF" w:rsidRPr="00922ACC" w:rsidRDefault="00B619CF" w:rsidP="00B619CF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0C01A0DB" w14:textId="77777777" w:rsidR="00B619CF" w:rsidRPr="00922ACC" w:rsidRDefault="00B619CF" w:rsidP="00B619CF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3584A7BC" w14:textId="77777777" w:rsidR="00B619CF" w:rsidRPr="00922ACC" w:rsidRDefault="00B619CF" w:rsidP="00B619CF">
      <w:pPr>
        <w:pStyle w:val="ListParagraph"/>
        <w:numPr>
          <w:ilvl w:val="0"/>
          <w:numId w:val="3"/>
        </w:numPr>
      </w:pPr>
      <w:r>
        <w:t>headers</w:t>
      </w:r>
    </w:p>
    <w:p w14:paraId="3D239749" w14:textId="77777777" w:rsidR="00B619CF" w:rsidRPr="00922ACC" w:rsidRDefault="00B619CF" w:rsidP="00B619CF">
      <w:pPr>
        <w:pStyle w:val="ListParagraph"/>
        <w:numPr>
          <w:ilvl w:val="0"/>
          <w:numId w:val="3"/>
        </w:numPr>
      </w:pPr>
      <w:r>
        <w:t>footers</w:t>
      </w:r>
    </w:p>
    <w:p w14:paraId="196FAA02" w14:textId="0BBF2069" w:rsidR="00B619CF" w:rsidRDefault="00B619CF" w:rsidP="00B619CF">
      <w:r w:rsidRPr="00922ACC">
        <w:t>Update the document to a minor version (e.g., 1.1, 1.2) when minimal changes are made and a major version (e.g., 2.0, 3.0) when significant change</w:t>
      </w:r>
      <w:r w:rsidR="00CB7DAF">
        <w:t>s</w:t>
      </w:r>
      <w:r w:rsidRPr="00922ACC">
        <w:t xml:space="preserve"> are made.</w:t>
      </w:r>
    </w:p>
    <w:p w14:paraId="6BD9C413" w14:textId="77777777" w:rsidR="00B619CF" w:rsidRDefault="00B619CF" w:rsidP="00B619CF">
      <w:pPr>
        <w:pStyle w:val="CDTbodycopy"/>
      </w:pPr>
      <w:r>
        <w:br w:type="page"/>
      </w:r>
    </w:p>
    <w:p w14:paraId="1C43F355" w14:textId="0524D4A3" w:rsidR="00B619CF" w:rsidRDefault="00B619CF" w:rsidP="008D164D">
      <w:pPr>
        <w:pStyle w:val="IntroductionBannerText"/>
        <w:tabs>
          <w:tab w:val="center" w:pos="3600"/>
        </w:tabs>
      </w:pPr>
      <w:r>
        <w:lastRenderedPageBreak/>
        <w:t>BPR Approach Assessment</w:t>
      </w:r>
    </w:p>
    <w:p w14:paraId="75DAC30A" w14:textId="77777777" w:rsidR="00B619CF" w:rsidRDefault="00B619CF" w:rsidP="00F56FE6">
      <w:r>
        <w:t>[The BPR Approach Assessment provides a method for determining if BPR is an appropriate approach for the proposed project.</w:t>
      </w:r>
    </w:p>
    <w:p w14:paraId="02E5F9C7" w14:textId="77777777" w:rsidR="008D164D" w:rsidRDefault="00B619CF" w:rsidP="00F56FE6">
      <w:r>
        <w:t>Two tables with assessment questions are included here</w:t>
      </w:r>
      <w:r w:rsidR="008D164D">
        <w:t>. The first table contains four questions regarding the project’s expected magnitude of change</w:t>
      </w:r>
      <w:r>
        <w:t xml:space="preserve">. </w:t>
      </w:r>
      <w:r w:rsidR="008D164D">
        <w:t>The second table contains five questions regarding the expected level of disruptiveness of technology used in the project.</w:t>
      </w:r>
    </w:p>
    <w:p w14:paraId="64795B8E" w14:textId="1B82070A" w:rsidR="00B619CF" w:rsidRDefault="008D164D" w:rsidP="00F56FE6">
      <w:r>
        <w:t>The BPR Practitioner should follow</w:t>
      </w:r>
      <w:r w:rsidR="00B619CF">
        <w:t xml:space="preserve"> the instructions below </w:t>
      </w:r>
      <w:r>
        <w:t>to</w:t>
      </w:r>
      <w:r w:rsidR="00B619CF">
        <w:t xml:space="preserve"> complete </w:t>
      </w:r>
      <w:r w:rsidR="000F79E3">
        <w:t xml:space="preserve">each of </w:t>
      </w:r>
      <w:r w:rsidR="00B619CF">
        <w:t>the tables.</w:t>
      </w:r>
    </w:p>
    <w:p w14:paraId="1EBA396B" w14:textId="466DF04C" w:rsidR="00B619CF" w:rsidRDefault="00E90D0C" w:rsidP="00F56FE6">
      <w:pPr>
        <w:pStyle w:val="ListParagraph"/>
        <w:numPr>
          <w:ilvl w:val="0"/>
          <w:numId w:val="23"/>
        </w:numPr>
      </w:pPr>
      <w:r>
        <w:t>Read each question</w:t>
      </w:r>
      <w:r w:rsidR="00B619CF">
        <w:t>.</w:t>
      </w:r>
    </w:p>
    <w:p w14:paraId="693987C0" w14:textId="40355796" w:rsidR="00B619CF" w:rsidRDefault="00B619CF" w:rsidP="00F56FE6">
      <w:pPr>
        <w:pStyle w:val="ListParagraph"/>
        <w:numPr>
          <w:ilvl w:val="0"/>
          <w:numId w:val="23"/>
        </w:numPr>
      </w:pPr>
      <w:r>
        <w:t xml:space="preserve">Circle </w:t>
      </w:r>
      <w:r w:rsidR="00A35954">
        <w:t>0</w:t>
      </w:r>
      <w:r>
        <w:t xml:space="preserve">, </w:t>
      </w:r>
      <w:r w:rsidR="00A35954">
        <w:t>1, 2</w:t>
      </w:r>
      <w:r>
        <w:t xml:space="preserve">, </w:t>
      </w:r>
      <w:r w:rsidR="00A35954">
        <w:t>3</w:t>
      </w:r>
      <w:r>
        <w:t xml:space="preserve">, or </w:t>
      </w:r>
      <w:r w:rsidR="00A35954">
        <w:t>4</w:t>
      </w:r>
      <w:r>
        <w:t xml:space="preserve"> to indicate a response to each question.</w:t>
      </w:r>
    </w:p>
    <w:p w14:paraId="5F19AE55" w14:textId="46E82713" w:rsidR="00B619CF" w:rsidRDefault="00B619CF" w:rsidP="00F56FE6">
      <w:pPr>
        <w:pStyle w:val="ListParagraph"/>
        <w:numPr>
          <w:ilvl w:val="0"/>
          <w:numId w:val="23"/>
        </w:numPr>
      </w:pPr>
      <w:r>
        <w:t xml:space="preserve">Sum the total </w:t>
      </w:r>
      <w:r w:rsidR="005303F4">
        <w:t xml:space="preserve">points </w:t>
      </w:r>
      <w:r>
        <w:t>for the first table (Magnitude of the Change).</w:t>
      </w:r>
    </w:p>
    <w:p w14:paraId="7741EE0F" w14:textId="181A3D5A" w:rsidR="00B619CF" w:rsidRDefault="00B619CF" w:rsidP="00F56FE6">
      <w:pPr>
        <w:pStyle w:val="ListParagraph"/>
        <w:numPr>
          <w:ilvl w:val="0"/>
          <w:numId w:val="23"/>
        </w:numPr>
      </w:pPr>
      <w:r>
        <w:t xml:space="preserve">Sum the total </w:t>
      </w:r>
      <w:r w:rsidR="005303F4">
        <w:t>points</w:t>
      </w:r>
      <w:r>
        <w:t xml:space="preserve"> for the second table (Disruptiveness of the Technology).]</w:t>
      </w:r>
    </w:p>
    <w:p w14:paraId="243BD9F0" w14:textId="6BF97FE6" w:rsidR="00F56FE6" w:rsidRPr="006210E1" w:rsidRDefault="008D164D" w:rsidP="008D164D">
      <w:pPr>
        <w:pStyle w:val="Heading1"/>
      </w:pPr>
      <w:r>
        <w:t>Assessment Tables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958"/>
        <w:gridCol w:w="2070"/>
        <w:gridCol w:w="1800"/>
      </w:tblGrid>
      <w:tr w:rsidR="00B619CF" w:rsidRPr="00FE2F3D" w14:paraId="1D474203" w14:textId="77777777" w:rsidTr="005605E9">
        <w:trPr>
          <w:tblHeader/>
        </w:trPr>
        <w:tc>
          <w:tcPr>
            <w:tcW w:w="5958" w:type="dxa"/>
            <w:shd w:val="clear" w:color="auto" w:fill="auto"/>
          </w:tcPr>
          <w:p w14:paraId="3756A6F7" w14:textId="77777777" w:rsidR="00B619CF" w:rsidRPr="00FE2F3D" w:rsidRDefault="00B619CF" w:rsidP="005605E9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25032C4" w14:textId="77777777" w:rsidR="00B619CF" w:rsidRPr="008D164D" w:rsidRDefault="00B619CF" w:rsidP="005605E9">
            <w:pPr>
              <w:pStyle w:val="CDTbodycopy"/>
              <w:spacing w:after="0" w:line="240" w:lineRule="auto"/>
              <w:jc w:val="left"/>
              <w:rPr>
                <w:rFonts w:asciiTheme="minorHAnsi" w:hAnsiTheme="minorHAnsi"/>
                <w:smallCaps/>
                <w:spacing w:val="20"/>
                <w:sz w:val="16"/>
              </w:rPr>
            </w:pPr>
            <w:r w:rsidRPr="008D164D">
              <w:rPr>
                <w:rFonts w:asciiTheme="minorHAnsi" w:hAnsiTheme="minorHAnsi"/>
                <w:smallCaps/>
                <w:spacing w:val="20"/>
                <w:sz w:val="16"/>
              </w:rPr>
              <w:t>Strongly Disagree</w:t>
            </w:r>
          </w:p>
        </w:tc>
        <w:tc>
          <w:tcPr>
            <w:tcW w:w="1800" w:type="dxa"/>
            <w:shd w:val="clear" w:color="auto" w:fill="auto"/>
          </w:tcPr>
          <w:p w14:paraId="29B8454C" w14:textId="77777777" w:rsidR="00B619CF" w:rsidRPr="008D164D" w:rsidRDefault="00B619CF" w:rsidP="005605E9">
            <w:pPr>
              <w:pStyle w:val="CDTbodycopy"/>
              <w:spacing w:after="0" w:line="240" w:lineRule="auto"/>
              <w:jc w:val="right"/>
              <w:rPr>
                <w:rFonts w:asciiTheme="minorHAnsi" w:hAnsiTheme="minorHAnsi"/>
                <w:smallCaps/>
                <w:spacing w:val="20"/>
                <w:sz w:val="16"/>
              </w:rPr>
            </w:pPr>
            <w:r w:rsidRPr="008D164D">
              <w:rPr>
                <w:rFonts w:asciiTheme="minorHAnsi" w:hAnsiTheme="minorHAnsi"/>
                <w:smallCaps/>
                <w:spacing w:val="20"/>
                <w:sz w:val="16"/>
              </w:rPr>
              <w:t>Strongly Agree</w:t>
            </w:r>
          </w:p>
        </w:tc>
      </w:tr>
      <w:tr w:rsidR="00B619CF" w:rsidRPr="00FE2F3D" w14:paraId="3BAFF855" w14:textId="77777777" w:rsidTr="0094704E">
        <w:trPr>
          <w:tblHeader/>
        </w:trPr>
        <w:tc>
          <w:tcPr>
            <w:tcW w:w="5958" w:type="dxa"/>
            <w:shd w:val="clear" w:color="auto" w:fill="auto"/>
            <w:vAlign w:val="center"/>
          </w:tcPr>
          <w:p w14:paraId="51BC38EB" w14:textId="77777777" w:rsidR="00B619CF" w:rsidRPr="00FE2F3D" w:rsidRDefault="00B619CF" w:rsidP="005605E9">
            <w:pPr>
              <w:pStyle w:val="CDTbodycopy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E06251" w14:textId="3800A619" w:rsidR="00B619CF" w:rsidRPr="00FE2F3D" w:rsidRDefault="00B619CF" w:rsidP="0094704E">
            <w:pPr>
              <w:pStyle w:val="CDTbodycopy"/>
              <w:spacing w:after="0" w:line="240" w:lineRule="auto"/>
              <w:jc w:val="left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2A3716" wp14:editId="1FB2A0B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59055</wp:posOffset>
                      </wp:positionV>
                      <wp:extent cx="2194560" cy="0"/>
                      <wp:effectExtent l="12700" t="18415" r="21590" b="19685"/>
                      <wp:wrapNone/>
                      <wp:docPr id="2" name="Straight Arrow Connector 2" title="STRONGLY DISAGREE to STRONGLY AGREE (Line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8F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alt="Title: STRONGLY DISAGREE to STRONGLY AGREE (Line)" style="position:absolute;margin-left:4.6pt;margin-top:4.65pt;width:172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" strokeweight="2pt"/>
                  </w:pict>
                </mc:Fallback>
              </mc:AlternateContent>
            </w:r>
            <w:r w:rsidRPr="00FE2F3D">
              <w:rPr>
                <w:sz w:val="18"/>
                <w:szCs w:val="16"/>
              </w:rPr>
              <w:sym w:font="Wingdings 3" w:char="F074"/>
            </w:r>
          </w:p>
        </w:tc>
        <w:tc>
          <w:tcPr>
            <w:tcW w:w="1800" w:type="dxa"/>
            <w:shd w:val="clear" w:color="auto" w:fill="auto"/>
          </w:tcPr>
          <w:p w14:paraId="07289A31" w14:textId="77777777" w:rsidR="00B619CF" w:rsidRPr="008D164D" w:rsidRDefault="00B619CF" w:rsidP="005605E9">
            <w:pPr>
              <w:pStyle w:val="CDTbodycopy"/>
              <w:spacing w:after="0" w:line="240" w:lineRule="auto"/>
              <w:jc w:val="right"/>
              <w:rPr>
                <w:rFonts w:asciiTheme="minorHAnsi" w:hAnsiTheme="minorHAnsi"/>
                <w:sz w:val="18"/>
                <w:szCs w:val="16"/>
              </w:rPr>
            </w:pPr>
            <w:r w:rsidRPr="008D164D">
              <w:rPr>
                <w:rFonts w:asciiTheme="minorHAnsi" w:hAnsiTheme="minorHAnsi"/>
                <w:sz w:val="18"/>
                <w:szCs w:val="16"/>
              </w:rPr>
              <w:sym w:font="Wingdings 3" w:char="F075"/>
            </w:r>
          </w:p>
        </w:tc>
      </w:tr>
      <w:tr w:rsidR="00B619CF" w:rsidRPr="00FE2F3D" w14:paraId="3A54F89B" w14:textId="77777777" w:rsidTr="005605E9">
        <w:tc>
          <w:tcPr>
            <w:tcW w:w="5958" w:type="dxa"/>
            <w:shd w:val="clear" w:color="auto" w:fill="D9D9D9"/>
            <w:vAlign w:val="center"/>
          </w:tcPr>
          <w:p w14:paraId="68D6A700" w14:textId="77777777" w:rsidR="00B619CF" w:rsidRPr="008D164D" w:rsidRDefault="00B619CF" w:rsidP="005605E9">
            <w:pPr>
              <w:pStyle w:val="Exhibitheader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Magnitude of the Change</w:t>
            </w:r>
          </w:p>
        </w:tc>
        <w:tc>
          <w:tcPr>
            <w:tcW w:w="3870" w:type="dxa"/>
            <w:gridSpan w:val="2"/>
            <w:shd w:val="clear" w:color="auto" w:fill="D9D9D9"/>
            <w:vAlign w:val="center"/>
          </w:tcPr>
          <w:p w14:paraId="0DD187D7" w14:textId="77777777" w:rsidR="00B619CF" w:rsidRPr="008D164D" w:rsidRDefault="00B619CF" w:rsidP="005605E9">
            <w:pPr>
              <w:pStyle w:val="CDTbodycopy"/>
              <w:spacing w:before="60" w:after="6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A35954" w:rsidRPr="00FE2F3D" w14:paraId="6C55E9FC" w14:textId="77777777" w:rsidTr="005605E9">
        <w:tc>
          <w:tcPr>
            <w:tcW w:w="5958" w:type="dxa"/>
            <w:shd w:val="clear" w:color="auto" w:fill="auto"/>
          </w:tcPr>
          <w:p w14:paraId="68D2204F" w14:textId="77777777" w:rsidR="00A35954" w:rsidRPr="008D164D" w:rsidRDefault="00A35954" w:rsidP="00A35954">
            <w:pPr>
              <w:pStyle w:val="Exhibit1xx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The project will likely result in major changes to existing business processes.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02E53E9" w14:textId="15D0D949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A35954" w:rsidRPr="00FE2F3D" w14:paraId="391730B5" w14:textId="77777777" w:rsidTr="005605E9">
        <w:tc>
          <w:tcPr>
            <w:tcW w:w="5958" w:type="dxa"/>
            <w:shd w:val="clear" w:color="auto" w:fill="auto"/>
          </w:tcPr>
          <w:p w14:paraId="36FE484E" w14:textId="7C4A6F3F" w:rsidR="00A35954" w:rsidRPr="008D164D" w:rsidRDefault="00A35954" w:rsidP="00A35954">
            <w:pPr>
              <w:pStyle w:val="Exhibit1xx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The changes are likely to affect the entire end-to-end business processes.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5428B792" w14:textId="6761BB80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A35954" w:rsidRPr="00FE2F3D" w14:paraId="382B5090" w14:textId="77777777" w:rsidTr="005605E9">
        <w:tc>
          <w:tcPr>
            <w:tcW w:w="5958" w:type="dxa"/>
            <w:shd w:val="clear" w:color="auto" w:fill="auto"/>
          </w:tcPr>
          <w:p w14:paraId="0E3AC5EF" w14:textId="77777777" w:rsidR="00A35954" w:rsidRPr="008D164D" w:rsidRDefault="00A35954" w:rsidP="00A35954">
            <w:pPr>
              <w:pStyle w:val="Exhibit1xx"/>
              <w:rPr>
                <w:rFonts w:asciiTheme="minorHAnsi" w:hAnsiTheme="minorHAnsi"/>
                <w:spacing w:val="-4"/>
              </w:rPr>
            </w:pPr>
            <w:r w:rsidRPr="008D164D">
              <w:rPr>
                <w:rFonts w:asciiTheme="minorHAnsi" w:hAnsiTheme="minorHAnsi"/>
                <w:spacing w:val="-4"/>
              </w:rPr>
              <w:t>The project will likely result in significant training for employees.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FC809C2" w14:textId="4A957BE2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A35954" w:rsidRPr="00FE2F3D" w14:paraId="7E9E1EE2" w14:textId="77777777" w:rsidTr="008D164D">
        <w:tc>
          <w:tcPr>
            <w:tcW w:w="5958" w:type="dxa"/>
            <w:shd w:val="clear" w:color="auto" w:fill="auto"/>
          </w:tcPr>
          <w:p w14:paraId="70BE6C2B" w14:textId="0C9D92A8" w:rsidR="00A35954" w:rsidRPr="008D164D" w:rsidRDefault="00A35954" w:rsidP="00A35954">
            <w:pPr>
              <w:pStyle w:val="Exhibit1xx"/>
              <w:rPr>
                <w:rFonts w:asciiTheme="minorHAnsi" w:hAnsiTheme="minorHAnsi"/>
                <w:spacing w:val="-4"/>
              </w:rPr>
            </w:pPr>
            <w:r w:rsidRPr="008D164D">
              <w:rPr>
                <w:rFonts w:asciiTheme="minorHAnsi" w:hAnsiTheme="minorHAnsi"/>
              </w:rPr>
              <w:t xml:space="preserve">The project will likely require significant performance improvement to succeed. </w:t>
            </w:r>
          </w:p>
        </w:tc>
        <w:tc>
          <w:tcPr>
            <w:tcW w:w="387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54488EE1" w14:textId="1E979532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F56FE6" w:rsidRPr="00FE2F3D" w14:paraId="7928BACF" w14:textId="77777777" w:rsidTr="008D164D">
        <w:tc>
          <w:tcPr>
            <w:tcW w:w="5958" w:type="dxa"/>
            <w:tcBorders>
              <w:right w:val="single" w:sz="4" w:space="0" w:color="A6A6A6"/>
            </w:tcBorders>
            <w:shd w:val="clear" w:color="auto" w:fill="auto"/>
          </w:tcPr>
          <w:p w14:paraId="5B75429C" w14:textId="0C94D7B3" w:rsidR="00F56FE6" w:rsidRPr="008D164D" w:rsidRDefault="00F56FE6" w:rsidP="00F56FE6">
            <w:pPr>
              <w:pStyle w:val="Exhibit1xx"/>
              <w:numPr>
                <w:ilvl w:val="0"/>
                <w:numId w:val="0"/>
              </w:numPr>
              <w:ind w:left="288"/>
              <w:jc w:val="right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Total Points:</w:t>
            </w:r>
          </w:p>
        </w:tc>
        <w:tc>
          <w:tcPr>
            <w:tcW w:w="3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8944FF" w14:textId="37287644" w:rsidR="00F56FE6" w:rsidRPr="008D164D" w:rsidRDefault="008D164D" w:rsidP="008D164D">
            <w:pPr>
              <w:pStyle w:val="Exhibit12345"/>
              <w:tabs>
                <w:tab w:val="clear" w:pos="972"/>
                <w:tab w:val="clear" w:pos="1872"/>
                <w:tab w:val="clear" w:pos="2772"/>
                <w:tab w:val="clear" w:pos="3582"/>
                <w:tab w:val="left" w:pos="2850"/>
              </w:tabs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ab/>
            </w:r>
          </w:p>
        </w:tc>
      </w:tr>
      <w:tr w:rsidR="00F56FE6" w:rsidRPr="00FE2F3D" w14:paraId="4F243963" w14:textId="77777777" w:rsidTr="008D164D">
        <w:tc>
          <w:tcPr>
            <w:tcW w:w="5958" w:type="dxa"/>
            <w:shd w:val="clear" w:color="auto" w:fill="auto"/>
          </w:tcPr>
          <w:p w14:paraId="38007ADD" w14:textId="77777777" w:rsidR="00F56FE6" w:rsidRDefault="00F56FE6" w:rsidP="00F56FE6">
            <w:pPr>
              <w:pStyle w:val="Exhibit1xx"/>
              <w:numPr>
                <w:ilvl w:val="0"/>
                <w:numId w:val="0"/>
              </w:numPr>
              <w:ind w:left="288"/>
              <w:jc w:val="right"/>
            </w:pPr>
          </w:p>
          <w:p w14:paraId="6CFF5B9A" w14:textId="7CD2A492" w:rsidR="00F56FE6" w:rsidRDefault="00F56FE6" w:rsidP="00F56FE6">
            <w:pPr>
              <w:pStyle w:val="Exhibit1xx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3870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1B6A113E" w14:textId="77777777" w:rsidR="00F56FE6" w:rsidRPr="008D164D" w:rsidRDefault="00F56FE6" w:rsidP="005605E9">
            <w:pPr>
              <w:pStyle w:val="Exhibit12345"/>
              <w:rPr>
                <w:rFonts w:asciiTheme="minorHAnsi" w:hAnsiTheme="minorHAnsi"/>
              </w:rPr>
            </w:pPr>
          </w:p>
        </w:tc>
      </w:tr>
    </w:tbl>
    <w:p w14:paraId="33467E72" w14:textId="2B23DFB9" w:rsidR="00F56FE6" w:rsidRDefault="00F56FE6" w:rsidP="00B619CF">
      <w:pPr>
        <w:pStyle w:val="CDTbodycopy"/>
      </w:pPr>
    </w:p>
    <w:p w14:paraId="1A4A924D" w14:textId="77777777" w:rsidR="00F56FE6" w:rsidRDefault="00F56FE6">
      <w:pPr>
        <w:rPr>
          <w:rFonts w:ascii="Source Sans Pro" w:eastAsia="Calibri" w:hAnsi="Source Sans Pro" w:cs="Times New Roman"/>
          <w:spacing w:val="-2"/>
          <w:szCs w:val="21"/>
        </w:rPr>
      </w:pPr>
      <w:r>
        <w:br w:type="page"/>
      </w:r>
    </w:p>
    <w:p w14:paraId="5269425E" w14:textId="0B5D9EFC" w:rsidR="00B619CF" w:rsidRPr="008D164D" w:rsidRDefault="00B619CF" w:rsidP="008D164D">
      <w:pPr>
        <w:pStyle w:val="NoSpacing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958"/>
        <w:gridCol w:w="1935"/>
        <w:gridCol w:w="1935"/>
      </w:tblGrid>
      <w:tr w:rsidR="003968E8" w:rsidRPr="008D164D" w14:paraId="42B1F247" w14:textId="77777777" w:rsidTr="003968E8">
        <w:tc>
          <w:tcPr>
            <w:tcW w:w="5958" w:type="dxa"/>
            <w:shd w:val="clear" w:color="auto" w:fill="auto"/>
          </w:tcPr>
          <w:p w14:paraId="1D873781" w14:textId="77777777" w:rsidR="003968E8" w:rsidRPr="003968E8" w:rsidRDefault="003968E8" w:rsidP="003968E8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4D5F48D9" w14:textId="68749134" w:rsidR="003968E8" w:rsidRPr="003968E8" w:rsidRDefault="003968E8" w:rsidP="003968E8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  <w:r w:rsidRPr="008D164D">
              <w:rPr>
                <w:rFonts w:asciiTheme="minorHAnsi" w:hAnsiTheme="minorHAnsi"/>
                <w:smallCaps/>
                <w:spacing w:val="20"/>
                <w:sz w:val="16"/>
              </w:rPr>
              <w:t>Strongly Disagree</w:t>
            </w:r>
          </w:p>
        </w:tc>
        <w:tc>
          <w:tcPr>
            <w:tcW w:w="1935" w:type="dxa"/>
            <w:shd w:val="clear" w:color="auto" w:fill="auto"/>
          </w:tcPr>
          <w:p w14:paraId="67690356" w14:textId="5AF36150" w:rsidR="003968E8" w:rsidRPr="003968E8" w:rsidRDefault="003968E8" w:rsidP="003968E8">
            <w:pPr>
              <w:pStyle w:val="CDTbodycopy"/>
              <w:spacing w:after="0" w:line="240" w:lineRule="auto"/>
              <w:jc w:val="right"/>
              <w:rPr>
                <w:b/>
                <w:sz w:val="20"/>
              </w:rPr>
            </w:pPr>
            <w:r w:rsidRPr="008D164D">
              <w:rPr>
                <w:rFonts w:asciiTheme="minorHAnsi" w:hAnsiTheme="minorHAnsi"/>
                <w:smallCaps/>
                <w:spacing w:val="20"/>
                <w:sz w:val="16"/>
              </w:rPr>
              <w:t>Strongly Agree</w:t>
            </w:r>
          </w:p>
        </w:tc>
      </w:tr>
      <w:tr w:rsidR="003968E8" w:rsidRPr="008D164D" w14:paraId="2242D48F" w14:textId="77777777" w:rsidTr="0094704E">
        <w:tc>
          <w:tcPr>
            <w:tcW w:w="5958" w:type="dxa"/>
            <w:shd w:val="clear" w:color="auto" w:fill="auto"/>
          </w:tcPr>
          <w:p w14:paraId="4B97B5F0" w14:textId="77777777" w:rsidR="003968E8" w:rsidRPr="003968E8" w:rsidRDefault="003968E8" w:rsidP="003968E8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00DEF0CF" w14:textId="45E929B5" w:rsidR="003968E8" w:rsidRPr="003968E8" w:rsidRDefault="003968E8" w:rsidP="0094704E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F1D0F5" wp14:editId="27289E4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59055</wp:posOffset>
                      </wp:positionV>
                      <wp:extent cx="2194560" cy="0"/>
                      <wp:effectExtent l="12700" t="18415" r="21590" b="19685"/>
                      <wp:wrapNone/>
                      <wp:docPr id="4" name="Straight Arrow Connector 4" title="STRONGLY DISAGREE to STRONGLY AGREE (Line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3D483" id="Straight Arrow Connector 4" o:spid="_x0000_s1026" type="#_x0000_t32" alt="Title: STRONGLY DISAGREE to STRONGLY AGREE (Line)" style="position:absolute;margin-left:4.6pt;margin-top:4.65pt;width:17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" strokeweight="2pt"/>
                  </w:pict>
                </mc:Fallback>
              </mc:AlternateContent>
            </w:r>
            <w:r w:rsidRPr="00FE2F3D">
              <w:rPr>
                <w:sz w:val="18"/>
                <w:szCs w:val="16"/>
              </w:rPr>
              <w:sym w:font="Wingdings 3" w:char="F074"/>
            </w:r>
          </w:p>
        </w:tc>
        <w:tc>
          <w:tcPr>
            <w:tcW w:w="1935" w:type="dxa"/>
            <w:shd w:val="clear" w:color="auto" w:fill="auto"/>
          </w:tcPr>
          <w:p w14:paraId="162B9D6B" w14:textId="466B421E" w:rsidR="003968E8" w:rsidRPr="003968E8" w:rsidRDefault="003968E8" w:rsidP="003968E8">
            <w:pPr>
              <w:pStyle w:val="CDTbodycopy"/>
              <w:spacing w:after="0" w:line="240" w:lineRule="auto"/>
              <w:jc w:val="right"/>
              <w:rPr>
                <w:b/>
                <w:sz w:val="20"/>
              </w:rPr>
            </w:pPr>
            <w:r w:rsidRPr="008D164D">
              <w:rPr>
                <w:rFonts w:asciiTheme="minorHAnsi" w:hAnsiTheme="minorHAnsi"/>
                <w:sz w:val="18"/>
                <w:szCs w:val="16"/>
              </w:rPr>
              <w:sym w:font="Wingdings 3" w:char="F075"/>
            </w:r>
          </w:p>
        </w:tc>
      </w:tr>
      <w:tr w:rsidR="00F56FE6" w:rsidRPr="008D164D" w14:paraId="1657B166" w14:textId="77777777" w:rsidTr="005605E9">
        <w:tc>
          <w:tcPr>
            <w:tcW w:w="5958" w:type="dxa"/>
            <w:shd w:val="clear" w:color="auto" w:fill="D9D9D9"/>
          </w:tcPr>
          <w:p w14:paraId="22A82619" w14:textId="77777777" w:rsidR="00F56FE6" w:rsidRPr="008D164D" w:rsidRDefault="00F56FE6" w:rsidP="005605E9">
            <w:pPr>
              <w:pStyle w:val="Exhibitheader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Disruptiveness of the Technology</w:t>
            </w:r>
          </w:p>
        </w:tc>
        <w:tc>
          <w:tcPr>
            <w:tcW w:w="3870" w:type="dxa"/>
            <w:gridSpan w:val="2"/>
            <w:shd w:val="clear" w:color="auto" w:fill="D9D9D9"/>
          </w:tcPr>
          <w:p w14:paraId="27CA48CD" w14:textId="00E66F7C" w:rsidR="00F56FE6" w:rsidRPr="008D164D" w:rsidRDefault="00F56FE6" w:rsidP="005605E9">
            <w:pPr>
              <w:pStyle w:val="Exhibitheader"/>
              <w:rPr>
                <w:rFonts w:asciiTheme="minorHAnsi" w:hAnsiTheme="minorHAnsi"/>
              </w:rPr>
            </w:pPr>
          </w:p>
        </w:tc>
      </w:tr>
      <w:tr w:rsidR="00F56FE6" w:rsidRPr="008D164D" w14:paraId="16E91709" w14:textId="77777777" w:rsidTr="005605E9">
        <w:tc>
          <w:tcPr>
            <w:tcW w:w="5958" w:type="dxa"/>
            <w:shd w:val="clear" w:color="auto" w:fill="auto"/>
          </w:tcPr>
          <w:p w14:paraId="3D3D5020" w14:textId="77777777" w:rsidR="00F56FE6" w:rsidRPr="003968E8" w:rsidRDefault="00F56FE6" w:rsidP="003968E8">
            <w:pPr>
              <w:pStyle w:val="Exhibit1xx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3968E8">
              <w:rPr>
                <w:rFonts w:asciiTheme="minorHAnsi" w:hAnsiTheme="minorHAnsi"/>
              </w:rPr>
              <w:t>Technology will likely play a central role in achieving business changes.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437ACB2" w14:textId="5616DA14" w:rsidR="00F56FE6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="00F56FE6" w:rsidRPr="008D164D">
              <w:rPr>
                <w:rFonts w:asciiTheme="minorHAnsi" w:hAnsiTheme="minorHAnsi"/>
              </w:rPr>
              <w:tab/>
            </w:r>
            <w:r w:rsidRPr="008D164D">
              <w:rPr>
                <w:rFonts w:asciiTheme="minorHAnsi" w:hAnsiTheme="minorHAnsi"/>
              </w:rPr>
              <w:t>2</w:t>
            </w:r>
            <w:r w:rsidR="00F56FE6" w:rsidRPr="008D164D">
              <w:rPr>
                <w:rFonts w:asciiTheme="minorHAnsi" w:hAnsiTheme="minorHAnsi"/>
              </w:rPr>
              <w:tab/>
            </w:r>
            <w:r w:rsidRPr="008D164D">
              <w:rPr>
                <w:rFonts w:asciiTheme="minorHAnsi" w:hAnsiTheme="minorHAnsi"/>
              </w:rPr>
              <w:t>3</w:t>
            </w:r>
            <w:r w:rsidR="00F56FE6" w:rsidRPr="008D164D">
              <w:rPr>
                <w:rFonts w:asciiTheme="minorHAnsi" w:hAnsiTheme="minorHAnsi"/>
              </w:rPr>
              <w:tab/>
            </w:r>
            <w:r w:rsidRPr="008D164D">
              <w:rPr>
                <w:rFonts w:asciiTheme="minorHAnsi" w:hAnsiTheme="minorHAnsi"/>
              </w:rPr>
              <w:t>4</w:t>
            </w:r>
          </w:p>
        </w:tc>
      </w:tr>
      <w:tr w:rsidR="00A35954" w:rsidRPr="008D164D" w14:paraId="64F65191" w14:textId="77777777" w:rsidTr="005605E9">
        <w:tc>
          <w:tcPr>
            <w:tcW w:w="5958" w:type="dxa"/>
            <w:shd w:val="clear" w:color="auto" w:fill="auto"/>
          </w:tcPr>
          <w:p w14:paraId="07257D2E" w14:textId="77777777" w:rsidR="00A35954" w:rsidRPr="008D164D" w:rsidRDefault="00A35954" w:rsidP="00A35954">
            <w:pPr>
              <w:pStyle w:val="Exhibit1xx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The project will likely involve technology that is new to the organization.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43FF712" w14:textId="074A897F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A35954" w:rsidRPr="008D164D" w14:paraId="583E0412" w14:textId="77777777" w:rsidTr="005605E9">
        <w:tc>
          <w:tcPr>
            <w:tcW w:w="5958" w:type="dxa"/>
            <w:shd w:val="clear" w:color="auto" w:fill="auto"/>
          </w:tcPr>
          <w:p w14:paraId="58A41452" w14:textId="77777777" w:rsidR="00A35954" w:rsidRPr="008D164D" w:rsidRDefault="00A35954" w:rsidP="00A35954">
            <w:pPr>
              <w:pStyle w:val="Exhibit1xx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The project will likely involve the replacement of a legacy system(s).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29AC762A" w14:textId="742F9425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A35954" w:rsidRPr="008D164D" w14:paraId="6649E5B9" w14:textId="77777777" w:rsidTr="005605E9">
        <w:tc>
          <w:tcPr>
            <w:tcW w:w="5958" w:type="dxa"/>
            <w:shd w:val="clear" w:color="auto" w:fill="auto"/>
          </w:tcPr>
          <w:p w14:paraId="5E2F0612" w14:textId="77777777" w:rsidR="00A35954" w:rsidRPr="008D164D" w:rsidRDefault="00A35954" w:rsidP="00A35954">
            <w:pPr>
              <w:pStyle w:val="Exhibit1xx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The project will likely involve technology to automate or eliminate manual processes.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D08D115" w14:textId="7DE650F5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A35954" w:rsidRPr="008D164D" w14:paraId="747067B1" w14:textId="77777777" w:rsidTr="008D164D">
        <w:tc>
          <w:tcPr>
            <w:tcW w:w="5958" w:type="dxa"/>
            <w:shd w:val="clear" w:color="auto" w:fill="auto"/>
          </w:tcPr>
          <w:p w14:paraId="3BFED4E8" w14:textId="77777777" w:rsidR="00A35954" w:rsidRPr="008D164D" w:rsidRDefault="00A35954" w:rsidP="00A35954">
            <w:pPr>
              <w:pStyle w:val="Exhibit1xx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The project will likely involve technology that will integrate disparate data.</w:t>
            </w:r>
          </w:p>
        </w:tc>
        <w:tc>
          <w:tcPr>
            <w:tcW w:w="387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A3A94EF" w14:textId="14C01315" w:rsidR="00A35954" w:rsidRPr="008D164D" w:rsidRDefault="00A35954" w:rsidP="00A35954">
            <w:pPr>
              <w:pStyle w:val="Exhibit12345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0</w:t>
            </w:r>
            <w:r w:rsidRPr="008D164D">
              <w:rPr>
                <w:rFonts w:asciiTheme="minorHAnsi" w:hAnsiTheme="minorHAnsi"/>
              </w:rPr>
              <w:tab/>
              <w:t>1</w:t>
            </w:r>
            <w:r w:rsidRPr="008D164D">
              <w:rPr>
                <w:rFonts w:asciiTheme="minorHAnsi" w:hAnsiTheme="minorHAnsi"/>
              </w:rPr>
              <w:tab/>
              <w:t>2</w:t>
            </w:r>
            <w:r w:rsidRPr="008D164D">
              <w:rPr>
                <w:rFonts w:asciiTheme="minorHAnsi" w:hAnsiTheme="minorHAnsi"/>
              </w:rPr>
              <w:tab/>
              <w:t>3</w:t>
            </w:r>
            <w:r w:rsidRPr="008D164D">
              <w:rPr>
                <w:rFonts w:asciiTheme="minorHAnsi" w:hAnsiTheme="minorHAnsi"/>
              </w:rPr>
              <w:tab/>
              <w:t>4</w:t>
            </w:r>
          </w:p>
        </w:tc>
      </w:tr>
      <w:tr w:rsidR="00F56FE6" w:rsidRPr="008D164D" w14:paraId="6E3BF1EE" w14:textId="77777777" w:rsidTr="008D164D">
        <w:tc>
          <w:tcPr>
            <w:tcW w:w="5958" w:type="dxa"/>
            <w:tcBorders>
              <w:right w:val="single" w:sz="4" w:space="0" w:color="A6A6A6"/>
            </w:tcBorders>
            <w:shd w:val="clear" w:color="auto" w:fill="auto"/>
          </w:tcPr>
          <w:p w14:paraId="1746ED76" w14:textId="77777777" w:rsidR="00F56FE6" w:rsidRPr="008D164D" w:rsidRDefault="00F56FE6" w:rsidP="005605E9">
            <w:pPr>
              <w:pStyle w:val="Exhibit1xx"/>
              <w:numPr>
                <w:ilvl w:val="0"/>
                <w:numId w:val="0"/>
              </w:numPr>
              <w:ind w:left="288"/>
              <w:jc w:val="right"/>
              <w:rPr>
                <w:rFonts w:asciiTheme="minorHAnsi" w:hAnsiTheme="minorHAnsi"/>
              </w:rPr>
            </w:pPr>
            <w:r w:rsidRPr="008D164D">
              <w:rPr>
                <w:rFonts w:asciiTheme="minorHAnsi" w:hAnsiTheme="minorHAnsi"/>
              </w:rPr>
              <w:t>Total Points:</w:t>
            </w:r>
          </w:p>
        </w:tc>
        <w:tc>
          <w:tcPr>
            <w:tcW w:w="3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107A99" w14:textId="77777777" w:rsidR="00F56FE6" w:rsidRPr="008D164D" w:rsidRDefault="00F56FE6" w:rsidP="005605E9">
            <w:pPr>
              <w:pStyle w:val="Exhibit12345"/>
              <w:rPr>
                <w:rFonts w:asciiTheme="minorHAnsi" w:hAnsiTheme="minorHAnsi"/>
              </w:rPr>
            </w:pPr>
          </w:p>
        </w:tc>
      </w:tr>
    </w:tbl>
    <w:p w14:paraId="412BAD0F" w14:textId="77777777" w:rsidR="008D164D" w:rsidRDefault="008D164D" w:rsidP="00B619CF">
      <w:pPr>
        <w:pStyle w:val="CDTbodycopy"/>
        <w:rPr>
          <w:rFonts w:asciiTheme="minorHAnsi" w:hAnsiTheme="minorHAnsi"/>
        </w:rPr>
      </w:pPr>
    </w:p>
    <w:p w14:paraId="3F498209" w14:textId="77777777" w:rsidR="00BD1E92" w:rsidRDefault="00BD1E92">
      <w:pPr>
        <w:rPr>
          <w:rFonts w:ascii="Calibri" w:eastAsiaTheme="majorEastAsia" w:hAnsi="Calibri" w:cstheme="majorBidi"/>
          <w:b/>
          <w:color w:val="006096"/>
          <w:sz w:val="36"/>
          <w:szCs w:val="32"/>
        </w:rPr>
      </w:pPr>
      <w:r>
        <w:br w:type="page"/>
      </w:r>
    </w:p>
    <w:p w14:paraId="439ADDD5" w14:textId="5AEFDEF7" w:rsidR="008D164D" w:rsidRDefault="008D164D" w:rsidP="008D164D">
      <w:pPr>
        <w:pStyle w:val="Heading1"/>
      </w:pPr>
      <w:r>
        <w:lastRenderedPageBreak/>
        <w:t>BPR Approach Chart</w:t>
      </w:r>
    </w:p>
    <w:p w14:paraId="326DA033" w14:textId="3E4B2281" w:rsidR="00B619CF" w:rsidRDefault="00B619CF" w:rsidP="00B619CF">
      <w:pPr>
        <w:pStyle w:val="CDTbodycopy"/>
        <w:rPr>
          <w:rFonts w:asciiTheme="minorHAnsi" w:hAnsiTheme="minorHAnsi"/>
        </w:rPr>
      </w:pPr>
      <w:r w:rsidRPr="008D164D">
        <w:rPr>
          <w:rFonts w:asciiTheme="minorHAnsi" w:hAnsiTheme="minorHAnsi"/>
        </w:rPr>
        <w:t>[</w:t>
      </w:r>
      <w:r w:rsidR="000241A5">
        <w:rPr>
          <w:rFonts w:asciiTheme="minorHAnsi" w:hAnsiTheme="minorHAnsi"/>
        </w:rPr>
        <w:t xml:space="preserve">Below is the BPR Approach Chart, Figure 1, </w:t>
      </w:r>
      <w:r w:rsidR="008D164D">
        <w:rPr>
          <w:rFonts w:asciiTheme="minorHAnsi" w:hAnsiTheme="minorHAnsi"/>
        </w:rPr>
        <w:t xml:space="preserve">with point scales on the x and y axes. </w:t>
      </w:r>
      <w:r w:rsidRPr="008D164D">
        <w:rPr>
          <w:rFonts w:asciiTheme="minorHAnsi" w:hAnsiTheme="minorHAnsi"/>
        </w:rPr>
        <w:t>Match the two resulting numbe</w:t>
      </w:r>
      <w:r w:rsidR="00812FBF" w:rsidRPr="008D164D">
        <w:rPr>
          <w:rFonts w:asciiTheme="minorHAnsi" w:hAnsiTheme="minorHAnsi"/>
        </w:rPr>
        <w:t>rs</w:t>
      </w:r>
      <w:r w:rsidRPr="008D164D">
        <w:rPr>
          <w:rFonts w:asciiTheme="minorHAnsi" w:hAnsiTheme="minorHAnsi"/>
        </w:rPr>
        <w:t xml:space="preserve"> </w:t>
      </w:r>
      <w:r w:rsidR="008D164D">
        <w:rPr>
          <w:rFonts w:asciiTheme="minorHAnsi" w:hAnsiTheme="minorHAnsi"/>
        </w:rPr>
        <w:t xml:space="preserve">from the tables above to each </w:t>
      </w:r>
      <w:r w:rsidRPr="008D164D">
        <w:rPr>
          <w:rFonts w:asciiTheme="minorHAnsi" w:hAnsiTheme="minorHAnsi"/>
        </w:rPr>
        <w:t>scale below.]</w:t>
      </w:r>
    </w:p>
    <w:p w14:paraId="5DAC943D" w14:textId="40BFC166" w:rsidR="008D164D" w:rsidRPr="008D164D" w:rsidRDefault="008D164D" w:rsidP="00B619CF">
      <w:pPr>
        <w:pStyle w:val="CDTbodycopy"/>
        <w:rPr>
          <w:rFonts w:asciiTheme="minorHAnsi" w:hAnsiTheme="minorHAnsi"/>
          <w:b/>
        </w:rPr>
      </w:pPr>
      <w:r w:rsidRPr="008D164D">
        <w:rPr>
          <w:rFonts w:asciiTheme="minorHAnsi" w:hAnsiTheme="minorHAnsi"/>
          <w:b/>
        </w:rPr>
        <w:t>BPR Approach Chart</w:t>
      </w:r>
    </w:p>
    <w:bookmarkStart w:id="1" w:name="_MON_1532356797"/>
    <w:bookmarkEnd w:id="1"/>
    <w:p w14:paraId="02A85F5E" w14:textId="6566F893" w:rsidR="00E90D0C" w:rsidRPr="008D164D" w:rsidRDefault="007213E9" w:rsidP="00B619CF">
      <w:pPr>
        <w:pStyle w:val="3-1-Body-a"/>
        <w:ind w:left="216"/>
        <w:rPr>
          <w:rFonts w:asciiTheme="minorHAnsi" w:hAnsiTheme="minorHAnsi"/>
        </w:rPr>
      </w:pPr>
      <w:r w:rsidRPr="008D164D">
        <w:rPr>
          <w:rFonts w:asciiTheme="minorHAnsi" w:hAnsiTheme="minorHAnsi"/>
        </w:rPr>
        <w:object w:dxaOrig="7275" w:dyaOrig="4140" w14:anchorId="65903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PR Approach Chart Graphic" style="width:466.4pt;height:265.95pt" o:ole="">
            <v:imagedata r:id="rId11" o:title=""/>
          </v:shape>
          <o:OLEObject Type="Embed" ProgID="Visio.Drawing.15" ShapeID="_x0000_i1025" DrawAspect="Content" ObjectID="_1680692828" r:id="rId12"/>
        </w:object>
      </w:r>
    </w:p>
    <w:p w14:paraId="32A794A0" w14:textId="105F3EC4" w:rsidR="00B619CF" w:rsidRPr="000F79E3" w:rsidRDefault="00B619CF" w:rsidP="00B619CF">
      <w:pPr>
        <w:pStyle w:val="3-1-Body-a"/>
        <w:pBdr>
          <w:bottom w:val="single" w:sz="12" w:space="1" w:color="auto"/>
        </w:pBdr>
        <w:ind w:left="216"/>
        <w:rPr>
          <w:rFonts w:asciiTheme="minorHAnsi" w:hAnsiTheme="minorHAnsi"/>
          <w:b/>
          <w:sz w:val="20"/>
          <w:szCs w:val="20"/>
        </w:rPr>
      </w:pPr>
      <w:r w:rsidRPr="000F79E3">
        <w:rPr>
          <w:rFonts w:asciiTheme="minorHAnsi" w:hAnsiTheme="minorHAnsi"/>
          <w:b/>
          <w:sz w:val="20"/>
          <w:szCs w:val="20"/>
        </w:rPr>
        <w:t>Figure 1</w:t>
      </w:r>
    </w:p>
    <w:p w14:paraId="0F145A76" w14:textId="77777777" w:rsidR="00894EA6" w:rsidRPr="008D164D" w:rsidRDefault="00894EA6" w:rsidP="00B619CF">
      <w:pPr>
        <w:pStyle w:val="3-1-Body-a"/>
        <w:pBdr>
          <w:bottom w:val="single" w:sz="12" w:space="1" w:color="auto"/>
        </w:pBdr>
        <w:ind w:left="216"/>
        <w:rPr>
          <w:rFonts w:asciiTheme="minorHAnsi" w:hAnsiTheme="minorHAnsi"/>
          <w:b/>
        </w:rPr>
      </w:pPr>
    </w:p>
    <w:p w14:paraId="59BB84E4" w14:textId="78A2E041" w:rsidR="00B619CF" w:rsidRPr="008D164D" w:rsidRDefault="00894EA6" w:rsidP="00B619CF">
      <w:pPr>
        <w:pStyle w:val="CDTbodycopy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 w:rsidR="000F79E3">
        <w:rPr>
          <w:rFonts w:asciiTheme="minorHAnsi" w:hAnsiTheme="minorHAnsi"/>
        </w:rPr>
        <w:t>[</w:t>
      </w:r>
      <w:r w:rsidR="008D164D">
        <w:rPr>
          <w:rFonts w:asciiTheme="minorHAnsi" w:hAnsiTheme="minorHAnsi"/>
        </w:rPr>
        <w:t>Based on aligning the scores to the chart above, r</w:t>
      </w:r>
      <w:r w:rsidR="00B619CF" w:rsidRPr="008D164D">
        <w:rPr>
          <w:rFonts w:asciiTheme="minorHAnsi" w:hAnsiTheme="minorHAnsi"/>
        </w:rPr>
        <w:t xml:space="preserve">ecord the </w:t>
      </w:r>
      <w:r w:rsidR="008D164D">
        <w:rPr>
          <w:rFonts w:asciiTheme="minorHAnsi" w:hAnsiTheme="minorHAnsi"/>
        </w:rPr>
        <w:t>resultant approach.</w:t>
      </w:r>
      <w:r w:rsidR="00B619CF" w:rsidRPr="008D164D">
        <w:rPr>
          <w:rFonts w:asciiTheme="minorHAnsi" w:hAnsiTheme="minorHAnsi"/>
        </w:rPr>
        <w:t>]</w:t>
      </w:r>
    </w:p>
    <w:p w14:paraId="79958D4C" w14:textId="2EE8F5BF" w:rsidR="00004440" w:rsidRPr="008D164D" w:rsidRDefault="00B619CF" w:rsidP="00AF57AE">
      <w:pPr>
        <w:pStyle w:val="CDTbodycopy"/>
        <w:rPr>
          <w:rFonts w:asciiTheme="minorHAnsi" w:hAnsiTheme="minorHAnsi"/>
          <w:i/>
        </w:rPr>
      </w:pPr>
      <w:r w:rsidRPr="008D164D">
        <w:rPr>
          <w:rFonts w:asciiTheme="minorHAnsi" w:hAnsiTheme="minorHAnsi"/>
        </w:rPr>
        <w:t>Result</w:t>
      </w:r>
      <w:r w:rsidR="008D164D">
        <w:rPr>
          <w:rFonts w:asciiTheme="minorHAnsi" w:hAnsiTheme="minorHAnsi"/>
        </w:rPr>
        <w:t>ant Approach</w:t>
      </w:r>
      <w:r w:rsidRPr="008D164D">
        <w:rPr>
          <w:rFonts w:asciiTheme="minorHAnsi" w:hAnsiTheme="minorHAnsi"/>
        </w:rPr>
        <w:t>:</w:t>
      </w:r>
      <w:bookmarkStart w:id="2" w:name="_Toc448929961"/>
      <w:bookmarkStart w:id="3" w:name="_Toc448933973"/>
      <w:r w:rsidRPr="008D164D">
        <w:rPr>
          <w:rFonts w:asciiTheme="minorHAnsi" w:hAnsiTheme="minorHAnsi"/>
        </w:rPr>
        <w:t xml:space="preserve"> </w:t>
      </w:r>
      <w:bookmarkEnd w:id="2"/>
      <w:bookmarkEnd w:id="3"/>
      <w:r w:rsidR="008D164D">
        <w:rPr>
          <w:rFonts w:asciiTheme="minorHAnsi" w:hAnsiTheme="minorHAnsi"/>
          <w:i/>
        </w:rPr>
        <w:t>Business Process Reengineering</w:t>
      </w:r>
    </w:p>
    <w:sectPr w:rsidR="00004440" w:rsidRPr="008D164D" w:rsidSect="00BC22E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71CC" w14:textId="77777777" w:rsidR="00CB5ADF" w:rsidRDefault="00CB5ADF" w:rsidP="00C862E7">
      <w:pPr>
        <w:spacing w:after="0" w:line="240" w:lineRule="auto"/>
      </w:pPr>
      <w:r>
        <w:separator/>
      </w:r>
    </w:p>
  </w:endnote>
  <w:endnote w:type="continuationSeparator" w:id="0">
    <w:p w14:paraId="7A9A008C" w14:textId="77777777" w:rsidR="00CB5ADF" w:rsidRDefault="00CB5ADF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43E1" w14:textId="2CA4AA62" w:rsidR="008A6EF0" w:rsidRPr="00572498" w:rsidRDefault="00B619CF" w:rsidP="00572498">
    <w:pPr>
      <w:pStyle w:val="Footer"/>
      <w:jc w:val="right"/>
    </w:pPr>
    <w:r>
      <w:rPr>
        <w:b/>
      </w:rPr>
      <w:t xml:space="preserve">BPR Approach Assessment </w:t>
    </w:r>
    <w:r w:rsidR="00572498" w:rsidRPr="00572498">
      <w:rPr>
        <w:b/>
      </w:rPr>
      <w:t>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7213E9">
          <w:rPr>
            <w:noProof/>
          </w:rPr>
          <w:t>1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2C1D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4C68" w14:textId="77777777" w:rsidR="00CB5ADF" w:rsidRDefault="00CB5ADF" w:rsidP="00C862E7">
      <w:pPr>
        <w:spacing w:after="0" w:line="240" w:lineRule="auto"/>
      </w:pPr>
      <w:r>
        <w:separator/>
      </w:r>
    </w:p>
  </w:footnote>
  <w:footnote w:type="continuationSeparator" w:id="0">
    <w:p w14:paraId="0CE84D6B" w14:textId="77777777" w:rsidR="00CB5ADF" w:rsidRDefault="00CB5ADF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E827" w14:textId="77777777" w:rsidR="008A6EF0" w:rsidRPr="00BC22E9" w:rsidRDefault="008A6EF0" w:rsidP="00CB7DAF">
    <w:pPr>
      <w:pStyle w:val="Header"/>
      <w:numPr>
        <w:ilvl w:val="0"/>
        <w:numId w:val="0"/>
      </w:numPr>
      <w:ind w:left="360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12EB53" wp14:editId="4F5AEE11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FFF96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2D8CC689" w14:textId="77777777" w:rsidR="00BC22E9" w:rsidRPr="00BC22E9" w:rsidRDefault="00BC22E9" w:rsidP="00CB7DAF">
    <w:pPr>
      <w:pStyle w:val="Header"/>
      <w:numPr>
        <w:ilvl w:val="0"/>
        <w:numId w:val="0"/>
      </w:numPr>
      <w:ind w:left="360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B354" w14:textId="77777777" w:rsidR="008A6EF0" w:rsidRDefault="008A6E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4A475" wp14:editId="53C2C11A">
              <wp:simplePos x="0" y="0"/>
              <wp:positionH relativeFrom="page">
                <wp:align>left</wp:align>
              </wp:positionH>
              <wp:positionV relativeFrom="paragraph">
                <wp:posOffset>-461175</wp:posOffset>
              </wp:positionV>
              <wp:extent cx="7766050" cy="7334250"/>
              <wp:effectExtent l="0" t="0" r="6350" b="0"/>
              <wp:wrapNone/>
              <wp:docPr id="5" name="Rectangle 5" title="Assessment Ta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050" cy="73342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C4150" id="Rectangle 5" o:spid="_x0000_s1026" alt="Title: Assessment Table" style="position:absolute;margin-left:0;margin-top:-36.3pt;width:611.5pt;height:577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" fillcolor="#5a5a5a [2109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3A591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D"/>
    <w:multiLevelType w:val="hybridMultilevel"/>
    <w:tmpl w:val="097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793D"/>
    <w:multiLevelType w:val="hybridMultilevel"/>
    <w:tmpl w:val="C93CA226"/>
    <w:lvl w:ilvl="0" w:tplc="CC6CD0C4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CC6CD0C4">
      <w:start w:val="1"/>
      <w:numFmt w:val="lowerLetter"/>
      <w:lvlText w:val="%2)"/>
      <w:lvlJc w:val="center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11D32"/>
    <w:multiLevelType w:val="singleLevel"/>
    <w:tmpl w:val="EF289486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0467CF"/>
    <w:multiLevelType w:val="hybridMultilevel"/>
    <w:tmpl w:val="72B2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5BCF"/>
    <w:multiLevelType w:val="hybridMultilevel"/>
    <w:tmpl w:val="C93CA226"/>
    <w:lvl w:ilvl="0" w:tplc="CC6CD0C4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CC6CD0C4">
      <w:start w:val="1"/>
      <w:numFmt w:val="lowerLetter"/>
      <w:lvlText w:val="%2)"/>
      <w:lvlJc w:val="center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7768C"/>
    <w:multiLevelType w:val="hybridMultilevel"/>
    <w:tmpl w:val="46C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2A5E"/>
    <w:multiLevelType w:val="hybridMultilevel"/>
    <w:tmpl w:val="118A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86471"/>
    <w:multiLevelType w:val="hybridMultilevel"/>
    <w:tmpl w:val="63228B2A"/>
    <w:lvl w:ilvl="0" w:tplc="64266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0AB3"/>
    <w:multiLevelType w:val="hybridMultilevel"/>
    <w:tmpl w:val="C93CA226"/>
    <w:lvl w:ilvl="0" w:tplc="CC6CD0C4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CC6CD0C4">
      <w:start w:val="1"/>
      <w:numFmt w:val="lowerLetter"/>
      <w:lvlText w:val="%2)"/>
      <w:lvlJc w:val="center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9C1A78"/>
    <w:multiLevelType w:val="hybridMultilevel"/>
    <w:tmpl w:val="55CCF6FA"/>
    <w:lvl w:ilvl="0" w:tplc="D5408584">
      <w:start w:val="1"/>
      <w:numFmt w:val="decimal"/>
      <w:pStyle w:val="Header"/>
      <w:lvlText w:val="%1."/>
      <w:lvlJc w:val="left"/>
      <w:pPr>
        <w:ind w:left="720" w:hanging="360"/>
      </w:pPr>
      <w:rPr>
        <w:rFonts w:hint="default"/>
        <w:color w:val="6817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E3E7A"/>
    <w:multiLevelType w:val="multilevel"/>
    <w:tmpl w:val="9474C1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olor w:val="681733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F57972"/>
    <w:multiLevelType w:val="hybridMultilevel"/>
    <w:tmpl w:val="C0C0FC2C"/>
    <w:lvl w:ilvl="0" w:tplc="CB368F06">
      <w:start w:val="1"/>
      <w:numFmt w:val="bullet"/>
      <w:pStyle w:val="CDT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24069"/>
    <w:multiLevelType w:val="hybridMultilevel"/>
    <w:tmpl w:val="C93CA226"/>
    <w:lvl w:ilvl="0" w:tplc="CC6CD0C4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CC6CD0C4">
      <w:start w:val="1"/>
      <w:numFmt w:val="lowerLetter"/>
      <w:lvlText w:val="%2)"/>
      <w:lvlJc w:val="center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43359"/>
    <w:multiLevelType w:val="hybridMultilevel"/>
    <w:tmpl w:val="42145F32"/>
    <w:lvl w:ilvl="0" w:tplc="64B863AC">
      <w:start w:val="1"/>
      <w:numFmt w:val="decimal"/>
      <w:pStyle w:val="Exhibit1xx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9"/>
  </w:num>
  <w:num w:numId="9">
    <w:abstractNumId w:val="3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4"/>
  </w:num>
  <w:num w:numId="15">
    <w:abstractNumId w:val="9"/>
    <w:lvlOverride w:ilvl="0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5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A"/>
    <w:rsid w:val="00004440"/>
    <w:rsid w:val="00013BAC"/>
    <w:rsid w:val="00016DAA"/>
    <w:rsid w:val="000241A5"/>
    <w:rsid w:val="00044239"/>
    <w:rsid w:val="000827B4"/>
    <w:rsid w:val="00095663"/>
    <w:rsid w:val="000A37DB"/>
    <w:rsid w:val="000B4E92"/>
    <w:rsid w:val="000F79E3"/>
    <w:rsid w:val="0015593D"/>
    <w:rsid w:val="00167E77"/>
    <w:rsid w:val="001823A9"/>
    <w:rsid w:val="0027319F"/>
    <w:rsid w:val="00276F67"/>
    <w:rsid w:val="002971DD"/>
    <w:rsid w:val="002C6454"/>
    <w:rsid w:val="002D275A"/>
    <w:rsid w:val="002F07DC"/>
    <w:rsid w:val="0030740D"/>
    <w:rsid w:val="00360A77"/>
    <w:rsid w:val="003968E8"/>
    <w:rsid w:val="003F148A"/>
    <w:rsid w:val="00432C48"/>
    <w:rsid w:val="005303F4"/>
    <w:rsid w:val="00553280"/>
    <w:rsid w:val="00572498"/>
    <w:rsid w:val="00587431"/>
    <w:rsid w:val="005C5B38"/>
    <w:rsid w:val="005D194C"/>
    <w:rsid w:val="0061514E"/>
    <w:rsid w:val="006472E2"/>
    <w:rsid w:val="00667343"/>
    <w:rsid w:val="0068334A"/>
    <w:rsid w:val="00687E22"/>
    <w:rsid w:val="006B7439"/>
    <w:rsid w:val="00710051"/>
    <w:rsid w:val="007213E9"/>
    <w:rsid w:val="00725959"/>
    <w:rsid w:val="00767E8D"/>
    <w:rsid w:val="007F4CA3"/>
    <w:rsid w:val="008037B1"/>
    <w:rsid w:val="00812FBF"/>
    <w:rsid w:val="00886798"/>
    <w:rsid w:val="00894EA6"/>
    <w:rsid w:val="008A0DD3"/>
    <w:rsid w:val="008A6EF0"/>
    <w:rsid w:val="008C472B"/>
    <w:rsid w:val="008D164D"/>
    <w:rsid w:val="008E6C89"/>
    <w:rsid w:val="00906184"/>
    <w:rsid w:val="0094704E"/>
    <w:rsid w:val="009962A7"/>
    <w:rsid w:val="009E52BE"/>
    <w:rsid w:val="00A078E5"/>
    <w:rsid w:val="00A35954"/>
    <w:rsid w:val="00A54EB8"/>
    <w:rsid w:val="00A82672"/>
    <w:rsid w:val="00AF57AE"/>
    <w:rsid w:val="00B1064F"/>
    <w:rsid w:val="00B30448"/>
    <w:rsid w:val="00B619CF"/>
    <w:rsid w:val="00BB59FC"/>
    <w:rsid w:val="00BC22E9"/>
    <w:rsid w:val="00BD0DDF"/>
    <w:rsid w:val="00BD1E92"/>
    <w:rsid w:val="00C76400"/>
    <w:rsid w:val="00C862E7"/>
    <w:rsid w:val="00CB5ADF"/>
    <w:rsid w:val="00CB63A2"/>
    <w:rsid w:val="00CB7DAF"/>
    <w:rsid w:val="00CC330D"/>
    <w:rsid w:val="00CF2133"/>
    <w:rsid w:val="00CF515E"/>
    <w:rsid w:val="00D147A4"/>
    <w:rsid w:val="00DC7A4C"/>
    <w:rsid w:val="00DE512F"/>
    <w:rsid w:val="00E90D0C"/>
    <w:rsid w:val="00EA61CC"/>
    <w:rsid w:val="00F32F91"/>
    <w:rsid w:val="00F55331"/>
    <w:rsid w:val="00F56FE6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F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80"/>
  </w:style>
  <w:style w:type="paragraph" w:styleId="Heading1">
    <w:name w:val="heading 1"/>
    <w:basedOn w:val="Normal"/>
    <w:next w:val="Normal"/>
    <w:link w:val="Heading1Char"/>
    <w:uiPriority w:val="9"/>
    <w:qFormat/>
    <w:rsid w:val="00767E8D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68173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E8D"/>
    <w:rPr>
      <w:rFonts w:ascii="Calibri" w:eastAsiaTheme="majorEastAsia" w:hAnsi="Calibri" w:cstheme="majorBidi"/>
      <w:b/>
      <w:color w:val="68173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5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link w:val="ListParagraphChar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numPr>
        <w:numId w:val="27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886798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LeftJustify">
    <w:name w:val="Body Text Left Justify"/>
    <w:basedOn w:val="Normal"/>
    <w:autoRedefine/>
    <w:qFormat/>
    <w:rsid w:val="00886798"/>
    <w:pPr>
      <w:tabs>
        <w:tab w:val="left" w:pos="0"/>
      </w:tabs>
      <w:spacing w:after="12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ItallicBullet1">
    <w:name w:val="Body Text Itallic Bullet 1"/>
    <w:basedOn w:val="BodyTextBullet1"/>
    <w:qFormat/>
    <w:rsid w:val="00886798"/>
    <w:rPr>
      <w:rFonts w:eastAsia="Calibri"/>
      <w:i/>
    </w:rPr>
  </w:style>
  <w:style w:type="paragraph" w:styleId="ListBullet2">
    <w:name w:val="List Bullet 2"/>
    <w:aliases w:val="Body Text Bullet 2"/>
    <w:basedOn w:val="Normal"/>
    <w:next w:val="BodyTextLeftJustify"/>
    <w:autoRedefine/>
    <w:uiPriority w:val="99"/>
    <w:unhideWhenUsed/>
    <w:qFormat/>
    <w:rsid w:val="00886798"/>
    <w:pPr>
      <w:numPr>
        <w:numId w:val="6"/>
      </w:numPr>
      <w:tabs>
        <w:tab w:val="left" w:pos="0"/>
      </w:tabs>
      <w:spacing w:after="120" w:line="240" w:lineRule="auto"/>
      <w:contextualSpacing/>
      <w:jc w:val="both"/>
    </w:pPr>
    <w:rPr>
      <w:rFonts w:eastAsia="Times New Roman" w:cs="Times New Roman"/>
      <w:i/>
      <w:spacing w:val="4"/>
      <w:szCs w:val="20"/>
    </w:rPr>
  </w:style>
  <w:style w:type="paragraph" w:customStyle="1" w:styleId="BodyTextCenter">
    <w:name w:val="Body Text Center"/>
    <w:basedOn w:val="BodyTextLeftJustify"/>
    <w:autoRedefine/>
    <w:qFormat/>
    <w:rsid w:val="009962A7"/>
    <w:pPr>
      <w:jc w:val="center"/>
    </w:pPr>
    <w:rPr>
      <w:i/>
    </w:rPr>
  </w:style>
  <w:style w:type="paragraph" w:customStyle="1" w:styleId="BodyTextnumbered">
    <w:name w:val="Body Text numbered"/>
    <w:basedOn w:val="Normal"/>
    <w:autoRedefine/>
    <w:qFormat/>
    <w:rsid w:val="00CF2133"/>
    <w:pPr>
      <w:tabs>
        <w:tab w:val="left" w:pos="0"/>
      </w:tabs>
      <w:spacing w:after="120" w:line="240" w:lineRule="auto"/>
      <w:ind w:left="360"/>
    </w:pPr>
    <w:rPr>
      <w:rFonts w:ascii="Calibri" w:eastAsia="Calibri" w:hAnsi="Calibri" w:cs="Times New Roman"/>
      <w:spacing w:val="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3280"/>
  </w:style>
  <w:style w:type="character" w:styleId="FollowedHyperlink">
    <w:name w:val="FollowedHyperlink"/>
    <w:basedOn w:val="DefaultParagraphFont"/>
    <w:uiPriority w:val="99"/>
    <w:semiHidden/>
    <w:unhideWhenUsed/>
    <w:rsid w:val="008E6C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87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31"/>
    <w:rPr>
      <w:rFonts w:ascii="Segoe UI" w:hAnsi="Segoe UI" w:cs="Segoe UI"/>
      <w:sz w:val="18"/>
      <w:szCs w:val="18"/>
    </w:rPr>
  </w:style>
  <w:style w:type="paragraph" w:customStyle="1" w:styleId="CDTbodycopy">
    <w:name w:val="CDT body copy"/>
    <w:basedOn w:val="Normal"/>
    <w:qFormat/>
    <w:rsid w:val="00432C48"/>
    <w:pPr>
      <w:spacing w:after="180" w:line="260" w:lineRule="exact"/>
      <w:jc w:val="both"/>
    </w:pPr>
    <w:rPr>
      <w:rFonts w:ascii="Source Sans Pro" w:eastAsia="Calibri" w:hAnsi="Source Sans Pro" w:cs="Times New Roman"/>
      <w:spacing w:val="-2"/>
      <w:szCs w:val="21"/>
    </w:rPr>
  </w:style>
  <w:style w:type="paragraph" w:customStyle="1" w:styleId="CDTbullets">
    <w:name w:val="CDT bullets"/>
    <w:basedOn w:val="CDTbodycopy"/>
    <w:link w:val="CDTbulletsChar"/>
    <w:qFormat/>
    <w:rsid w:val="00B619CF"/>
    <w:pPr>
      <w:numPr>
        <w:numId w:val="21"/>
      </w:numPr>
      <w:ind w:left="374" w:hanging="187"/>
    </w:pPr>
    <w:rPr>
      <w:spacing w:val="0"/>
      <w:szCs w:val="23"/>
    </w:rPr>
  </w:style>
  <w:style w:type="character" w:customStyle="1" w:styleId="CDTbulletsChar">
    <w:name w:val="CDT bullets Char"/>
    <w:link w:val="CDTbullets"/>
    <w:locked/>
    <w:rsid w:val="00B619CF"/>
    <w:rPr>
      <w:rFonts w:ascii="Source Sans Pro" w:eastAsia="Calibri" w:hAnsi="Source Sans Pro" w:cs="Times New Roman"/>
      <w:szCs w:val="23"/>
    </w:rPr>
  </w:style>
  <w:style w:type="paragraph" w:customStyle="1" w:styleId="3-1-Body-a">
    <w:name w:val="3-1 - Body - a."/>
    <w:basedOn w:val="Normal"/>
    <w:qFormat/>
    <w:rsid w:val="00B619CF"/>
    <w:pPr>
      <w:spacing w:after="60" w:line="240" w:lineRule="auto"/>
      <w:ind w:left="792" w:hanging="216"/>
    </w:pPr>
    <w:rPr>
      <w:rFonts w:ascii="Arial" w:eastAsia="Times New Roman" w:hAnsi="Arial" w:cs="Arial"/>
      <w:spacing w:val="-4"/>
      <w:sz w:val="18"/>
      <w:szCs w:val="18"/>
    </w:rPr>
  </w:style>
  <w:style w:type="paragraph" w:customStyle="1" w:styleId="Exhibit1xx">
    <w:name w:val="Exhibit 1. xx"/>
    <w:basedOn w:val="CDTbodycopy"/>
    <w:qFormat/>
    <w:rsid w:val="00B619CF"/>
    <w:pPr>
      <w:numPr>
        <w:numId w:val="22"/>
      </w:numPr>
      <w:spacing w:before="120" w:line="240" w:lineRule="auto"/>
      <w:jc w:val="left"/>
    </w:pPr>
    <w:rPr>
      <w:sz w:val="20"/>
    </w:rPr>
  </w:style>
  <w:style w:type="paragraph" w:customStyle="1" w:styleId="Exhibit12345">
    <w:name w:val="Exhibit 12345"/>
    <w:basedOn w:val="CDTbodycopy"/>
    <w:qFormat/>
    <w:rsid w:val="00B619CF"/>
    <w:pPr>
      <w:tabs>
        <w:tab w:val="center" w:pos="972"/>
        <w:tab w:val="center" w:pos="1872"/>
        <w:tab w:val="center" w:pos="2772"/>
        <w:tab w:val="center" w:pos="3582"/>
      </w:tabs>
      <w:spacing w:before="120" w:line="240" w:lineRule="auto"/>
      <w:ind w:left="72"/>
      <w:jc w:val="left"/>
    </w:pPr>
    <w:rPr>
      <w:sz w:val="18"/>
    </w:rPr>
  </w:style>
  <w:style w:type="paragraph" w:customStyle="1" w:styleId="Exhibitheader">
    <w:name w:val="Exhibit header"/>
    <w:basedOn w:val="CDTbodycopy"/>
    <w:qFormat/>
    <w:rsid w:val="00B619CF"/>
    <w:pPr>
      <w:spacing w:before="60" w:after="60" w:line="240" w:lineRule="auto"/>
      <w:jc w:val="left"/>
    </w:pPr>
    <w:rPr>
      <w:b/>
      <w:sz w:val="18"/>
    </w:rPr>
  </w:style>
  <w:style w:type="paragraph" w:styleId="NoSpacing">
    <w:name w:val="No Spacing"/>
    <w:uiPriority w:val="1"/>
    <w:qFormat/>
    <w:rsid w:val="008D1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6B61-428C-4ADD-9EED-A17D4FAA5D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6D66442-CDE1-4B0E-851E-A35100D6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1603F-3843-49C2-B3D3-22D22EE5E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D0F3D-E64A-4BF3-8B36-C73B2645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2016-09-26T14:55:00Z</dcterms:created>
  <dcterms:modified xsi:type="dcterms:W3CDTF">2021-04-23T21:19:00Z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