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EA" w:rsidRPr="00982E24" w:rsidRDefault="006E5923" w:rsidP="00982E24">
      <w:pPr>
        <w:pStyle w:val="SECTION-Header"/>
        <w:rPr>
          <w:sz w:val="32"/>
        </w:rPr>
      </w:pPr>
      <w:r w:rsidRPr="00982E24">
        <w:rPr>
          <w:sz w:val="32"/>
        </w:rPr>
        <w:t xml:space="preserve">Data </w:t>
      </w:r>
      <w:r w:rsidR="00B52AD5">
        <w:rPr>
          <w:sz w:val="32"/>
        </w:rPr>
        <w:t xml:space="preserve">CONVERSION </w:t>
      </w:r>
      <w:r w:rsidRPr="00982E24">
        <w:rPr>
          <w:sz w:val="32"/>
        </w:rPr>
        <w:t xml:space="preserve">Terms </w:t>
      </w:r>
      <w:r w:rsidR="007846E4">
        <w:rPr>
          <w:sz w:val="32"/>
        </w:rPr>
        <w:t>and</w:t>
      </w:r>
      <w:r w:rsidRPr="00982E24">
        <w:rPr>
          <w:sz w:val="32"/>
        </w:rPr>
        <w:t xml:space="preserve"> Definitions</w:t>
      </w:r>
    </w:p>
    <w:tbl>
      <w:tblPr>
        <w:tblStyle w:val="TableGrid"/>
        <w:tblW w:w="10188" w:type="dxa"/>
        <w:tblLayout w:type="fixed"/>
        <w:tblLook w:val="04A0" w:firstRow="1" w:lastRow="0" w:firstColumn="1" w:lastColumn="0" w:noHBand="0" w:noVBand="1"/>
        <w:tblCaption w:val="Data Conversion Terms and Definitions Table"/>
      </w:tblPr>
      <w:tblGrid>
        <w:gridCol w:w="2019"/>
        <w:gridCol w:w="6459"/>
        <w:gridCol w:w="1710"/>
      </w:tblGrid>
      <w:tr w:rsidR="003055DA" w:rsidRPr="007D1865" w:rsidTr="007A1178">
        <w:trPr>
          <w:tblHeader/>
        </w:trPr>
        <w:tc>
          <w:tcPr>
            <w:tcW w:w="2019" w:type="dxa"/>
            <w:tcBorders>
              <w:top w:val="single" w:sz="4" w:space="0" w:color="auto"/>
              <w:left w:val="single" w:sz="4" w:space="0" w:color="auto"/>
              <w:bottom w:val="single" w:sz="4" w:space="0" w:color="7F7F7F" w:themeColor="text1" w:themeTint="80"/>
              <w:right w:val="single" w:sz="4" w:space="0" w:color="FFFFFF" w:themeColor="background1"/>
            </w:tcBorders>
            <w:shd w:val="clear" w:color="auto" w:fill="17365D" w:themeFill="text2" w:themeFillShade="BF"/>
          </w:tcPr>
          <w:p w:rsidR="003055DA" w:rsidRPr="008437C3" w:rsidRDefault="003055DA" w:rsidP="007D1865">
            <w:pPr>
              <w:spacing w:before="80" w:after="80"/>
              <w:rPr>
                <w:rFonts w:asciiTheme="majorHAnsi" w:hAnsiTheme="majorHAnsi"/>
                <w:b/>
                <w:smallCaps/>
                <w:sz w:val="22"/>
                <w:szCs w:val="21"/>
              </w:rPr>
            </w:pPr>
            <w:bookmarkStart w:id="0" w:name="_GoBack"/>
            <w:r w:rsidRPr="008437C3">
              <w:rPr>
                <w:rFonts w:asciiTheme="majorHAnsi" w:hAnsiTheme="majorHAnsi"/>
                <w:b/>
                <w:smallCaps/>
                <w:sz w:val="22"/>
                <w:szCs w:val="21"/>
              </w:rPr>
              <w:t>Term</w:t>
            </w:r>
          </w:p>
        </w:tc>
        <w:tc>
          <w:tcPr>
            <w:tcW w:w="6459" w:type="dxa"/>
            <w:tcBorders>
              <w:top w:val="single" w:sz="4" w:space="0" w:color="auto"/>
              <w:left w:val="single" w:sz="4" w:space="0" w:color="FFFFFF" w:themeColor="background1"/>
              <w:bottom w:val="single" w:sz="4" w:space="0" w:color="7F7F7F" w:themeColor="text1" w:themeTint="80"/>
              <w:right w:val="single" w:sz="4" w:space="0" w:color="FFFFFF" w:themeColor="background1"/>
            </w:tcBorders>
            <w:shd w:val="clear" w:color="auto" w:fill="17365D" w:themeFill="text2" w:themeFillShade="BF"/>
          </w:tcPr>
          <w:p w:rsidR="003055DA" w:rsidRPr="008437C3" w:rsidRDefault="003055DA" w:rsidP="007D1865">
            <w:pPr>
              <w:spacing w:before="80" w:after="80"/>
              <w:rPr>
                <w:rFonts w:asciiTheme="majorHAnsi" w:hAnsiTheme="majorHAnsi"/>
                <w:b/>
                <w:smallCaps/>
                <w:sz w:val="22"/>
                <w:szCs w:val="21"/>
              </w:rPr>
            </w:pPr>
            <w:r w:rsidRPr="008437C3">
              <w:rPr>
                <w:rFonts w:asciiTheme="majorHAnsi" w:hAnsiTheme="majorHAnsi"/>
                <w:b/>
                <w:smallCaps/>
                <w:sz w:val="22"/>
                <w:szCs w:val="21"/>
              </w:rPr>
              <w:t>Definition</w:t>
            </w:r>
          </w:p>
        </w:tc>
        <w:tc>
          <w:tcPr>
            <w:tcW w:w="1710" w:type="dxa"/>
            <w:tcBorders>
              <w:top w:val="single" w:sz="4" w:space="0" w:color="auto"/>
              <w:left w:val="single" w:sz="4" w:space="0" w:color="FFFFFF" w:themeColor="background1"/>
              <w:bottom w:val="single" w:sz="4" w:space="0" w:color="7F7F7F" w:themeColor="text1" w:themeTint="80"/>
              <w:right w:val="single" w:sz="4" w:space="0" w:color="auto"/>
            </w:tcBorders>
            <w:shd w:val="clear" w:color="auto" w:fill="17365D" w:themeFill="text2" w:themeFillShade="BF"/>
          </w:tcPr>
          <w:p w:rsidR="003055DA" w:rsidRPr="008437C3" w:rsidRDefault="003055DA" w:rsidP="007D1865">
            <w:pPr>
              <w:spacing w:before="80" w:after="80"/>
              <w:rPr>
                <w:rFonts w:asciiTheme="majorHAnsi" w:hAnsiTheme="majorHAnsi"/>
                <w:b/>
                <w:smallCaps/>
                <w:sz w:val="22"/>
                <w:szCs w:val="21"/>
              </w:rPr>
            </w:pPr>
            <w:r w:rsidRPr="008437C3">
              <w:rPr>
                <w:rFonts w:asciiTheme="majorHAnsi" w:hAnsiTheme="majorHAnsi"/>
                <w:b/>
                <w:smallCaps/>
                <w:sz w:val="22"/>
                <w:szCs w:val="21"/>
              </w:rPr>
              <w:t>Source</w:t>
            </w:r>
          </w:p>
        </w:tc>
      </w:tr>
      <w:bookmarkEnd w:id="0"/>
      <w:tr w:rsidR="003055DA" w:rsidRPr="00982E24" w:rsidTr="00BF7D4D">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BF7D4D">
            <w:pPr>
              <w:spacing w:before="80" w:after="80" w:line="276" w:lineRule="auto"/>
              <w:rPr>
                <w:color w:val="000000"/>
                <w:sz w:val="21"/>
                <w:szCs w:val="21"/>
              </w:rPr>
            </w:pPr>
            <w:r w:rsidRPr="00982E24">
              <w:rPr>
                <w:color w:val="000000"/>
                <w:sz w:val="21"/>
                <w:szCs w:val="21"/>
              </w:rPr>
              <w:t>ADABAS</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bCs/>
                <w:color w:val="000000"/>
                <w:sz w:val="21"/>
                <w:szCs w:val="21"/>
              </w:rPr>
            </w:pPr>
            <w:r w:rsidRPr="00982E24">
              <w:rPr>
                <w:bCs/>
                <w:color w:val="000000"/>
                <w:sz w:val="21"/>
                <w:szCs w:val="21"/>
              </w:rPr>
              <w:t xml:space="preserve">Adaptable data base system (ADABAS) is software AG's primary database management system; it was used in conjunction with software AG's programing language </w:t>
            </w:r>
            <w:r>
              <w:rPr>
                <w:bCs/>
                <w:color w:val="000000"/>
                <w:sz w:val="21"/>
                <w:szCs w:val="21"/>
              </w:rPr>
              <w:t>N</w:t>
            </w:r>
            <w:r w:rsidRPr="00982E24">
              <w:rPr>
                <w:bCs/>
                <w:color w:val="000000"/>
                <w:sz w:val="21"/>
                <w:szCs w:val="21"/>
              </w:rPr>
              <w:t>atural</w:t>
            </w:r>
            <w:r>
              <w:rPr>
                <w:bCs/>
                <w:color w:val="000000"/>
                <w:sz w:val="21"/>
                <w:szCs w:val="21"/>
              </w:rPr>
              <w:t>.</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BF7D4D" w:rsidRDefault="003055DA" w:rsidP="008D667B">
            <w:pPr>
              <w:spacing w:before="80" w:after="80" w:line="276" w:lineRule="auto"/>
              <w:rPr>
                <w:color w:val="000000"/>
                <w:sz w:val="21"/>
                <w:szCs w:val="21"/>
              </w:rPr>
            </w:pPr>
            <w:r w:rsidRPr="00BF7D4D">
              <w:rPr>
                <w:color w:val="000000"/>
                <w:sz w:val="21"/>
                <w:szCs w:val="21"/>
              </w:rPr>
              <w:t>Archive</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r w:rsidRPr="00982E24">
              <w:rPr>
                <w:sz w:val="21"/>
                <w:szCs w:val="21"/>
              </w:rPr>
              <w:t>The process by which historical production data is moved to offline data storage.</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4D1D28">
            <w:pPr>
              <w:spacing w:before="80" w:after="80" w:line="276" w:lineRule="auto"/>
              <w:rPr>
                <w:color w:val="000000"/>
                <w:sz w:val="21"/>
                <w:szCs w:val="21"/>
              </w:rPr>
            </w:pPr>
            <w:r w:rsidRPr="00982E24">
              <w:rPr>
                <w:color w:val="000000"/>
                <w:sz w:val="21"/>
                <w:szCs w:val="21"/>
              </w:rPr>
              <w:t xml:space="preserve">Archive </w:t>
            </w:r>
            <w:r>
              <w:rPr>
                <w:color w:val="000000"/>
                <w:sz w:val="21"/>
                <w:szCs w:val="21"/>
              </w:rPr>
              <w:t>D</w:t>
            </w:r>
            <w:r w:rsidRPr="00982E24">
              <w:rPr>
                <w:color w:val="000000"/>
                <w:sz w:val="21"/>
                <w:szCs w:val="21"/>
              </w:rPr>
              <w:t>ata</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bCs/>
                <w:color w:val="000000"/>
                <w:sz w:val="21"/>
                <w:szCs w:val="21"/>
              </w:rPr>
            </w:pPr>
            <w:r w:rsidRPr="00982E24">
              <w:rPr>
                <w:bCs/>
                <w:color w:val="000000"/>
                <w:sz w:val="21"/>
                <w:szCs w:val="21"/>
              </w:rPr>
              <w:t>Archive data – data that is no longer actively used and being stored on a separate data storage device for long-term retention.</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Bug</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A defect introduced during the data conversion process.</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Check Point</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4D1D28">
            <w:pPr>
              <w:spacing w:before="80" w:after="80" w:line="276" w:lineRule="auto"/>
              <w:rPr>
                <w:color w:val="000000"/>
                <w:sz w:val="21"/>
                <w:szCs w:val="21"/>
              </w:rPr>
            </w:pPr>
            <w:r w:rsidRPr="00982E24">
              <w:rPr>
                <w:color w:val="000000"/>
                <w:sz w:val="21"/>
                <w:szCs w:val="21"/>
              </w:rPr>
              <w:t>Logical milestones</w:t>
            </w:r>
            <w:r>
              <w:rPr>
                <w:color w:val="000000"/>
                <w:sz w:val="21"/>
                <w:szCs w:val="21"/>
              </w:rPr>
              <w:t>,</w:t>
            </w:r>
            <w:r w:rsidRPr="00982E24">
              <w:rPr>
                <w:color w:val="000000"/>
                <w:sz w:val="21"/>
                <w:szCs w:val="21"/>
              </w:rPr>
              <w:t xml:space="preserve"> defined during the data conversion process</w:t>
            </w:r>
            <w:r>
              <w:rPr>
                <w:color w:val="000000"/>
                <w:sz w:val="21"/>
                <w:szCs w:val="21"/>
              </w:rPr>
              <w:t>,</w:t>
            </w:r>
            <w:r w:rsidRPr="00982E24">
              <w:rPr>
                <w:color w:val="000000"/>
                <w:sz w:val="21"/>
                <w:szCs w:val="21"/>
              </w:rPr>
              <w:t xml:space="preserve"> which indicate</w:t>
            </w:r>
            <w:r>
              <w:rPr>
                <w:color w:val="000000"/>
                <w:sz w:val="21"/>
                <w:szCs w:val="21"/>
              </w:rPr>
              <w:t xml:space="preserve">  </w:t>
            </w:r>
            <w:r w:rsidRPr="00982E24">
              <w:rPr>
                <w:color w:val="000000"/>
                <w:sz w:val="21"/>
                <w:szCs w:val="21"/>
              </w:rPr>
              <w:t xml:space="preserve"> successful conversion related functionality.</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Conceptual Model</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A model of all entities (without attributes) and their relationships.</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Configuration Management</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4D1D28">
            <w:pPr>
              <w:spacing w:before="80" w:after="80" w:line="276" w:lineRule="auto"/>
              <w:rPr>
                <w:bCs/>
                <w:color w:val="000000"/>
                <w:sz w:val="21"/>
                <w:szCs w:val="21"/>
              </w:rPr>
            </w:pPr>
            <w:r w:rsidRPr="00982E24">
              <w:rPr>
                <w:bCs/>
                <w:color w:val="000000"/>
                <w:sz w:val="21"/>
                <w:szCs w:val="21"/>
              </w:rPr>
              <w:t>Configuration management (</w:t>
            </w:r>
            <w:r>
              <w:rPr>
                <w:bCs/>
                <w:color w:val="000000"/>
                <w:sz w:val="21"/>
                <w:szCs w:val="21"/>
              </w:rPr>
              <w:t>CM</w:t>
            </w:r>
            <w:r w:rsidRPr="00982E24">
              <w:rPr>
                <w:bCs/>
                <w:color w:val="000000"/>
                <w:sz w:val="21"/>
                <w:szCs w:val="21"/>
              </w:rPr>
              <w:t>m) is the detailed recording and updating of information that describes an enterprise's hardware and software.</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Conversion Build</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 xml:space="preserve">A program that includes all related versioned code, jobs, and tasks required </w:t>
            </w:r>
            <w:r>
              <w:rPr>
                <w:color w:val="000000"/>
                <w:sz w:val="21"/>
                <w:szCs w:val="21"/>
              </w:rPr>
              <w:t xml:space="preserve">for </w:t>
            </w:r>
            <w:r w:rsidRPr="00982E24">
              <w:rPr>
                <w:color w:val="000000"/>
                <w:sz w:val="21"/>
                <w:szCs w:val="21"/>
              </w:rPr>
              <w:t>converting data for a given conversion run.</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Conversion Regression</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The process by which conversion programs pertaining to the previous blocks are modified to resolve defects or to incorporate changes.</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Conversion Volume Estimate</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Estimated number of legacy records to be converted in a build.</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Data Certification</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A milestone that occurs before system go live as a culmination of the cumulative data validation activities.</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r w:rsidRPr="00982E24">
              <w:rPr>
                <w:sz w:val="21"/>
                <w:szCs w:val="21"/>
              </w:rPr>
              <w:t>Data Cleansing</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4D1D28">
            <w:pPr>
              <w:spacing w:before="80" w:after="80" w:line="276" w:lineRule="auto"/>
              <w:rPr>
                <w:sz w:val="21"/>
                <w:szCs w:val="21"/>
              </w:rPr>
            </w:pPr>
            <w:r w:rsidRPr="00982E24">
              <w:rPr>
                <w:sz w:val="21"/>
                <w:szCs w:val="21"/>
              </w:rPr>
              <w:t>Data cleansing, data cleaning or data scrubbing is the process of detecting and correcting (or removing) corrupt or inaccurate records from a record set, table, or database.</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r w:rsidRPr="00982E24">
              <w:rPr>
                <w:sz w:val="21"/>
                <w:szCs w:val="21"/>
              </w:rPr>
              <w:t>Wikipedia</w:t>
            </w: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r w:rsidRPr="00982E24">
              <w:rPr>
                <w:sz w:val="21"/>
                <w:szCs w:val="21"/>
              </w:rPr>
              <w:t>Data Integration</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r w:rsidRPr="006C2B6B">
              <w:rPr>
                <w:bCs/>
                <w:sz w:val="21"/>
                <w:szCs w:val="21"/>
              </w:rPr>
              <w:t>Data integration</w:t>
            </w:r>
            <w:r w:rsidRPr="006C2B6B">
              <w:rPr>
                <w:sz w:val="21"/>
                <w:szCs w:val="21"/>
              </w:rPr>
              <w:t xml:space="preserve"> involves</w:t>
            </w:r>
            <w:r w:rsidRPr="00982E24">
              <w:rPr>
                <w:sz w:val="21"/>
                <w:szCs w:val="21"/>
              </w:rPr>
              <w:t xml:space="preserve"> </w:t>
            </w:r>
            <w:r w:rsidRPr="007D1865">
              <w:rPr>
                <w:sz w:val="21"/>
                <w:szCs w:val="21"/>
              </w:rPr>
              <w:t xml:space="preserve">combining </w:t>
            </w:r>
            <w:r w:rsidRPr="007D1865">
              <w:rPr>
                <w:bCs/>
                <w:sz w:val="21"/>
                <w:szCs w:val="21"/>
              </w:rPr>
              <w:t>data</w:t>
            </w:r>
            <w:r w:rsidRPr="007D1865">
              <w:rPr>
                <w:sz w:val="21"/>
                <w:szCs w:val="21"/>
              </w:rPr>
              <w:t xml:space="preserve"> residing in different sources and providing users with a unified view of these </w:t>
            </w:r>
            <w:r w:rsidRPr="007D1865">
              <w:rPr>
                <w:bCs/>
                <w:sz w:val="21"/>
                <w:szCs w:val="21"/>
              </w:rPr>
              <w:t>data</w:t>
            </w:r>
            <w:r w:rsidRPr="007D1865">
              <w:rPr>
                <w:sz w:val="21"/>
                <w:szCs w:val="21"/>
              </w:rPr>
              <w:t>.</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r w:rsidRPr="00982E24">
              <w:rPr>
                <w:sz w:val="21"/>
                <w:szCs w:val="21"/>
              </w:rPr>
              <w:t>Wikipedia</w:t>
            </w: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r w:rsidRPr="00982E24">
              <w:rPr>
                <w:sz w:val="21"/>
                <w:szCs w:val="21"/>
              </w:rPr>
              <w:t xml:space="preserve">Data Integrity </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r w:rsidRPr="00982E24">
              <w:rPr>
                <w:sz w:val="21"/>
                <w:szCs w:val="21"/>
              </w:rPr>
              <w:t>Data integrity focuses on the accuracy of the data involved in one's system and data quality revolves around the context of how the data is used.</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r w:rsidRPr="00982E24">
              <w:rPr>
                <w:sz w:val="21"/>
                <w:szCs w:val="21"/>
              </w:rPr>
              <w:t>Data Profiling</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4D1D28">
            <w:pPr>
              <w:spacing w:before="80" w:after="80" w:line="276" w:lineRule="auto"/>
              <w:rPr>
                <w:sz w:val="21"/>
                <w:szCs w:val="21"/>
              </w:rPr>
            </w:pPr>
            <w:r w:rsidRPr="00982E24">
              <w:rPr>
                <w:sz w:val="21"/>
                <w:szCs w:val="21"/>
              </w:rPr>
              <w:t>Data profiling is the process of examining the data available in an existing data source (e.g. a database or a file) and collecting statistics and information about that data</w:t>
            </w:r>
            <w:r>
              <w:rPr>
                <w:sz w:val="21"/>
                <w:szCs w:val="21"/>
              </w:rPr>
              <w:t>.</w:t>
            </w:r>
            <w:r w:rsidRPr="00982E24">
              <w:rPr>
                <w:sz w:val="21"/>
                <w:szCs w:val="21"/>
              </w:rPr>
              <w:t xml:space="preserve"> </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r w:rsidRPr="00982E24">
              <w:rPr>
                <w:sz w:val="21"/>
                <w:szCs w:val="21"/>
              </w:rPr>
              <w:t>Wikipedia</w:t>
            </w: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r w:rsidRPr="00982E24">
              <w:rPr>
                <w:sz w:val="21"/>
                <w:szCs w:val="21"/>
              </w:rPr>
              <w:lastRenderedPageBreak/>
              <w:t>Data Quality Assessment</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4D1D28">
            <w:pPr>
              <w:spacing w:before="80" w:after="80" w:line="276" w:lineRule="auto"/>
              <w:rPr>
                <w:sz w:val="21"/>
                <w:szCs w:val="21"/>
              </w:rPr>
            </w:pPr>
            <w:r w:rsidRPr="00982E24">
              <w:rPr>
                <w:sz w:val="21"/>
                <w:szCs w:val="21"/>
              </w:rPr>
              <w:t xml:space="preserve">Data quality assessment is the process of exposing technical and business data issues in order to plan data cleansing and data enrichment strategies. </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r w:rsidRPr="00982E24">
              <w:rPr>
                <w:sz w:val="21"/>
                <w:szCs w:val="21"/>
              </w:rPr>
              <w:t>Wikipedia</w:t>
            </w: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r w:rsidRPr="00982E24">
              <w:rPr>
                <w:sz w:val="21"/>
                <w:szCs w:val="21"/>
              </w:rPr>
              <w:t>Data Validation</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r w:rsidRPr="00982E24">
              <w:rPr>
                <w:sz w:val="21"/>
                <w:szCs w:val="21"/>
              </w:rPr>
              <w:t>An independent testing process that compares converted data with legacy data to ascertain that the data is valid and can fulfill the functionality.</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 xml:space="preserve">Defective </w:t>
            </w:r>
            <w:r>
              <w:rPr>
                <w:color w:val="000000"/>
                <w:sz w:val="21"/>
                <w:szCs w:val="21"/>
              </w:rPr>
              <w:t>D</w:t>
            </w:r>
            <w:r w:rsidRPr="00982E24">
              <w:rPr>
                <w:color w:val="000000"/>
                <w:sz w:val="21"/>
                <w:szCs w:val="21"/>
              </w:rPr>
              <w:t>ata</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Legacy data that results from process defects which requires cleansing before converting to the new system.</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Document Images</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bCs/>
                <w:color w:val="000000"/>
                <w:sz w:val="21"/>
                <w:szCs w:val="21"/>
              </w:rPr>
            </w:pPr>
            <w:r w:rsidRPr="00982E24">
              <w:rPr>
                <w:bCs/>
                <w:color w:val="000000"/>
                <w:sz w:val="21"/>
                <w:szCs w:val="21"/>
              </w:rPr>
              <w:t>Document images – paper documents that were scanned and converted to digital images.</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 xml:space="preserve">Dynamic </w:t>
            </w:r>
            <w:r>
              <w:rPr>
                <w:color w:val="000000"/>
                <w:sz w:val="21"/>
                <w:szCs w:val="21"/>
              </w:rPr>
              <w:t>D</w:t>
            </w:r>
            <w:r w:rsidRPr="00982E24">
              <w:rPr>
                <w:color w:val="000000"/>
                <w:sz w:val="21"/>
                <w:szCs w:val="21"/>
              </w:rPr>
              <w:t>ata</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bCs/>
                <w:color w:val="000000"/>
                <w:sz w:val="21"/>
                <w:szCs w:val="21"/>
              </w:rPr>
            </w:pPr>
            <w:r w:rsidRPr="00982E24">
              <w:rPr>
                <w:bCs/>
                <w:color w:val="000000"/>
                <w:sz w:val="21"/>
                <w:szCs w:val="21"/>
              </w:rPr>
              <w:t xml:space="preserve">Dynamic data – data that is actively being used, updated, or newly generated. </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 xml:space="preserve">Fix </w:t>
            </w:r>
            <w:r>
              <w:rPr>
                <w:color w:val="000000"/>
                <w:sz w:val="21"/>
                <w:szCs w:val="21"/>
              </w:rPr>
              <w:t>E</w:t>
            </w:r>
            <w:r w:rsidRPr="00982E24">
              <w:rPr>
                <w:color w:val="000000"/>
                <w:sz w:val="21"/>
                <w:szCs w:val="21"/>
              </w:rPr>
              <w:t>nvironment</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4D1D28">
            <w:pPr>
              <w:spacing w:before="80" w:after="80" w:line="276" w:lineRule="auto"/>
              <w:rPr>
                <w:color w:val="000000"/>
                <w:sz w:val="21"/>
                <w:szCs w:val="21"/>
              </w:rPr>
            </w:pPr>
            <w:r w:rsidRPr="00982E24">
              <w:rPr>
                <w:color w:val="000000"/>
                <w:sz w:val="21"/>
                <w:szCs w:val="21"/>
              </w:rPr>
              <w:t xml:space="preserve">An environment outside </w:t>
            </w:r>
            <w:r>
              <w:rPr>
                <w:color w:val="000000"/>
                <w:sz w:val="21"/>
                <w:szCs w:val="21"/>
              </w:rPr>
              <w:t xml:space="preserve">the </w:t>
            </w:r>
            <w:r w:rsidRPr="00982E24">
              <w:rPr>
                <w:color w:val="000000"/>
                <w:sz w:val="21"/>
                <w:szCs w:val="21"/>
              </w:rPr>
              <w:t xml:space="preserve">production environment where the data cleansing team </w:t>
            </w:r>
            <w:r>
              <w:rPr>
                <w:color w:val="000000"/>
                <w:sz w:val="21"/>
                <w:szCs w:val="21"/>
              </w:rPr>
              <w:t>may</w:t>
            </w:r>
            <w:r w:rsidRPr="00982E24">
              <w:rPr>
                <w:color w:val="000000"/>
                <w:sz w:val="21"/>
                <w:szCs w:val="21"/>
              </w:rPr>
              <w:t xml:space="preserve"> resolve known data defects.</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4D1D28">
            <w:pPr>
              <w:spacing w:before="80" w:after="80" w:line="276" w:lineRule="auto"/>
              <w:rPr>
                <w:color w:val="000000"/>
                <w:sz w:val="21"/>
                <w:szCs w:val="21"/>
              </w:rPr>
            </w:pPr>
            <w:r>
              <w:rPr>
                <w:color w:val="000000"/>
                <w:sz w:val="21"/>
                <w:szCs w:val="21"/>
              </w:rPr>
              <w:t>H</w:t>
            </w:r>
            <w:r w:rsidRPr="00982E24">
              <w:rPr>
                <w:color w:val="000000"/>
                <w:sz w:val="21"/>
                <w:szCs w:val="21"/>
              </w:rPr>
              <w:t>omogenous</w:t>
            </w:r>
            <w:r>
              <w:rPr>
                <w:color w:val="000000"/>
                <w:sz w:val="21"/>
                <w:szCs w:val="21"/>
              </w:rPr>
              <w:t xml:space="preserve"> &amp; </w:t>
            </w:r>
            <w:r w:rsidRPr="00982E24">
              <w:rPr>
                <w:color w:val="000000"/>
                <w:sz w:val="21"/>
                <w:szCs w:val="21"/>
              </w:rPr>
              <w:t>Heterogeneous   Storage</w:t>
            </w:r>
            <w:r>
              <w:rPr>
                <w:color w:val="000000"/>
                <w:sz w:val="21"/>
                <w:szCs w:val="21"/>
              </w:rPr>
              <w:t xml:space="preserve"> Area Network (SAN)</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4D1D28">
            <w:pPr>
              <w:spacing w:before="80" w:after="80" w:line="276" w:lineRule="auto"/>
              <w:rPr>
                <w:color w:val="000000"/>
                <w:sz w:val="21"/>
                <w:szCs w:val="21"/>
              </w:rPr>
            </w:pPr>
            <w:r w:rsidRPr="00982E24">
              <w:rPr>
                <w:color w:val="000000"/>
                <w:sz w:val="21"/>
                <w:szCs w:val="21"/>
              </w:rPr>
              <w:t xml:space="preserve">Homogenous refers to an environment where all of the components are from the same vendor directly or via a partner relationship. Heterogeneous refers to a mixed environment with technology from multiple vendors. Think of heterogeneous as an environment that has interoperable components, and homogenous as a propriety or vendor-specific environment. So when a </w:t>
            </w:r>
            <w:r>
              <w:rPr>
                <w:color w:val="000000"/>
                <w:sz w:val="21"/>
                <w:szCs w:val="21"/>
              </w:rPr>
              <w:t>SAN</w:t>
            </w:r>
            <w:r w:rsidRPr="00982E24">
              <w:rPr>
                <w:color w:val="000000"/>
                <w:sz w:val="21"/>
                <w:szCs w:val="21"/>
              </w:rPr>
              <w:t xml:space="preserve"> is referred to as homogenous, it means that it is, for example, an all </w:t>
            </w:r>
            <w:r>
              <w:rPr>
                <w:color w:val="000000"/>
                <w:sz w:val="21"/>
                <w:szCs w:val="21"/>
              </w:rPr>
              <w:t>B</w:t>
            </w:r>
            <w:r w:rsidRPr="00982E24">
              <w:rPr>
                <w:color w:val="000000"/>
                <w:sz w:val="21"/>
                <w:szCs w:val="21"/>
              </w:rPr>
              <w:t xml:space="preserve">rocade, </w:t>
            </w:r>
            <w:r>
              <w:rPr>
                <w:color w:val="000000"/>
                <w:sz w:val="21"/>
                <w:szCs w:val="21"/>
              </w:rPr>
              <w:t>C</w:t>
            </w:r>
            <w:r w:rsidRPr="00982E24">
              <w:rPr>
                <w:color w:val="000000"/>
                <w:sz w:val="21"/>
                <w:szCs w:val="21"/>
              </w:rPr>
              <w:t xml:space="preserve">isco, CNT, MCDATA, or QLOGIC SAN. A heterogeneous </w:t>
            </w:r>
            <w:r>
              <w:rPr>
                <w:color w:val="000000"/>
                <w:sz w:val="21"/>
                <w:szCs w:val="21"/>
              </w:rPr>
              <w:t>SAN</w:t>
            </w:r>
            <w:r w:rsidRPr="00982E24">
              <w:rPr>
                <w:color w:val="000000"/>
                <w:sz w:val="21"/>
                <w:szCs w:val="21"/>
              </w:rPr>
              <w:t xml:space="preserve"> would involve components from multiple vendors, for example switches running in interoperability mode.</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115A0">
            <w:pPr>
              <w:spacing w:before="80" w:after="80" w:line="276" w:lineRule="auto"/>
              <w:rPr>
                <w:color w:val="000000"/>
                <w:sz w:val="21"/>
                <w:szCs w:val="21"/>
              </w:rPr>
            </w:pPr>
            <w:r w:rsidRPr="008115A0">
              <w:rPr>
                <w:sz w:val="21"/>
                <w:szCs w:val="21"/>
              </w:rPr>
              <w:t>Search</w:t>
            </w:r>
            <w:r>
              <w:rPr>
                <w:sz w:val="21"/>
                <w:szCs w:val="21"/>
              </w:rPr>
              <w:t xml:space="preserve"> </w:t>
            </w:r>
            <w:r w:rsidRPr="008115A0">
              <w:rPr>
                <w:sz w:val="21"/>
                <w:szCs w:val="21"/>
              </w:rPr>
              <w:t>Storage</w:t>
            </w: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IDE</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bCs/>
                <w:color w:val="000000"/>
                <w:sz w:val="21"/>
                <w:szCs w:val="21"/>
              </w:rPr>
            </w:pPr>
            <w:r w:rsidRPr="00982E24">
              <w:rPr>
                <w:bCs/>
                <w:color w:val="000000"/>
                <w:sz w:val="21"/>
                <w:szCs w:val="21"/>
              </w:rPr>
              <w:t>An integrated development environment (</w:t>
            </w:r>
            <w:r w:rsidRPr="006C2B6B">
              <w:rPr>
                <w:bCs/>
                <w:color w:val="000000"/>
                <w:sz w:val="21"/>
                <w:szCs w:val="21"/>
              </w:rPr>
              <w:t>IDE)</w:t>
            </w:r>
            <w:r w:rsidRPr="00982E24">
              <w:rPr>
                <w:bCs/>
                <w:color w:val="000000"/>
                <w:sz w:val="21"/>
                <w:szCs w:val="21"/>
              </w:rPr>
              <w:t xml:space="preserve"> or interactive development environment is a software application that provides comprehensive facilities to computer programmers for software development. An </w:t>
            </w:r>
            <w:r w:rsidRPr="006C2B6B">
              <w:rPr>
                <w:bCs/>
                <w:color w:val="000000"/>
                <w:sz w:val="21"/>
                <w:szCs w:val="21"/>
              </w:rPr>
              <w:t>IDE n</w:t>
            </w:r>
            <w:r w:rsidRPr="00982E24">
              <w:rPr>
                <w:bCs/>
                <w:color w:val="000000"/>
                <w:sz w:val="21"/>
                <w:szCs w:val="21"/>
              </w:rPr>
              <w:t>ormally consists of a source code editor, build automation tools</w:t>
            </w:r>
            <w:r>
              <w:rPr>
                <w:bCs/>
                <w:color w:val="000000"/>
                <w:sz w:val="21"/>
                <w:szCs w:val="21"/>
              </w:rPr>
              <w:t>,</w:t>
            </w:r>
            <w:r w:rsidRPr="00982E24">
              <w:rPr>
                <w:bCs/>
                <w:color w:val="000000"/>
                <w:sz w:val="21"/>
                <w:szCs w:val="21"/>
              </w:rPr>
              <w:t xml:space="preserve"> and a debugger.</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4D1D28">
            <w:pPr>
              <w:spacing w:before="80" w:after="80" w:line="276" w:lineRule="auto"/>
              <w:rPr>
                <w:color w:val="000000"/>
                <w:sz w:val="21"/>
                <w:szCs w:val="21"/>
              </w:rPr>
            </w:pPr>
            <w:r w:rsidRPr="00982E24">
              <w:rPr>
                <w:color w:val="000000"/>
                <w:sz w:val="21"/>
                <w:szCs w:val="21"/>
              </w:rPr>
              <w:t xml:space="preserve">Iterative </w:t>
            </w:r>
            <w:r>
              <w:rPr>
                <w:color w:val="000000"/>
                <w:sz w:val="21"/>
                <w:szCs w:val="21"/>
              </w:rPr>
              <w:t>D</w:t>
            </w:r>
            <w:r w:rsidRPr="00982E24">
              <w:rPr>
                <w:color w:val="000000"/>
                <w:sz w:val="21"/>
                <w:szCs w:val="21"/>
              </w:rPr>
              <w:t xml:space="preserve">ata </w:t>
            </w:r>
            <w:r>
              <w:rPr>
                <w:color w:val="000000"/>
                <w:sz w:val="21"/>
                <w:szCs w:val="21"/>
              </w:rPr>
              <w:t>C</w:t>
            </w:r>
            <w:r w:rsidRPr="00982E24">
              <w:rPr>
                <w:color w:val="000000"/>
                <w:sz w:val="21"/>
                <w:szCs w:val="21"/>
              </w:rPr>
              <w:t>onversion</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The process by which every build of data conversion will convert data required to support certain functionality testing, correct bugs related to the previous builds, and convert data relating to functionality converted in the previous builds.</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Metadata</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4D1D28">
            <w:pPr>
              <w:spacing w:before="80" w:after="80" w:line="276" w:lineRule="auto"/>
              <w:divId w:val="634724295"/>
              <w:rPr>
                <w:color w:val="000000"/>
                <w:sz w:val="21"/>
                <w:szCs w:val="21"/>
              </w:rPr>
            </w:pPr>
            <w:r w:rsidRPr="00982E24">
              <w:rPr>
                <w:color w:val="000000"/>
                <w:sz w:val="21"/>
                <w:szCs w:val="21"/>
              </w:rPr>
              <w:t>Metadata is data about data</w:t>
            </w:r>
            <w:r>
              <w:rPr>
                <w:color w:val="000000"/>
                <w:sz w:val="21"/>
                <w:szCs w:val="21"/>
              </w:rPr>
              <w:t>.</w:t>
            </w:r>
            <w:r w:rsidRPr="00982E24">
              <w:rPr>
                <w:color w:val="000000"/>
                <w:sz w:val="21"/>
                <w:szCs w:val="21"/>
              </w:rPr>
              <w:t xml:space="preserve"> Any sort of attribute or element that helps to define or describe a particular image, document, presentation or spreadsheet would be considered metadata.</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Pr>
                <w:color w:val="000000"/>
                <w:sz w:val="21"/>
                <w:szCs w:val="21"/>
              </w:rPr>
              <w:t xml:space="preserve">Migration </w:t>
            </w:r>
            <w:r w:rsidRPr="00982E24">
              <w:rPr>
                <w:color w:val="000000"/>
                <w:sz w:val="21"/>
                <w:szCs w:val="21"/>
              </w:rPr>
              <w:t xml:space="preserve">Cutover </w:t>
            </w:r>
            <w:r>
              <w:rPr>
                <w:color w:val="000000"/>
                <w:sz w:val="21"/>
                <w:szCs w:val="21"/>
              </w:rPr>
              <w:t>W</w:t>
            </w:r>
            <w:r w:rsidRPr="00982E24">
              <w:rPr>
                <w:color w:val="000000"/>
                <w:sz w:val="21"/>
                <w:szCs w:val="21"/>
              </w:rPr>
              <w:t>indow</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 xml:space="preserve">Migration cutover window is the time allotment in which legacy production data is extracted, converted and migrated to the target production environment.  Typically, the project team will need to </w:t>
            </w:r>
            <w:r w:rsidRPr="00982E24">
              <w:rPr>
                <w:color w:val="000000"/>
                <w:sz w:val="21"/>
                <w:szCs w:val="21"/>
              </w:rPr>
              <w:lastRenderedPageBreak/>
              <w:t>consult with the business to carefully determine the timing and span of the migration cutover window such that downtime and disruptions to business services are minimized.</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 xml:space="preserve">Mock </w:t>
            </w:r>
            <w:r>
              <w:rPr>
                <w:color w:val="000000"/>
                <w:sz w:val="21"/>
                <w:szCs w:val="21"/>
              </w:rPr>
              <w:t>C</w:t>
            </w:r>
            <w:r w:rsidRPr="00982E24">
              <w:rPr>
                <w:color w:val="000000"/>
                <w:sz w:val="21"/>
                <w:szCs w:val="21"/>
              </w:rPr>
              <w:t>onversion</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A mock conversion is a controlled “dress rehearsal” of all the execution activities required to migrate data from the source system to the target system; or a dry-run of the actual data migration.</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 xml:space="preserve">Offset </w:t>
            </w:r>
            <w:r>
              <w:rPr>
                <w:color w:val="000000"/>
                <w:sz w:val="21"/>
                <w:szCs w:val="21"/>
              </w:rPr>
              <w:t>T</w:t>
            </w:r>
            <w:r w:rsidRPr="00982E24">
              <w:rPr>
                <w:color w:val="000000"/>
                <w:sz w:val="21"/>
                <w:szCs w:val="21"/>
              </w:rPr>
              <w:t>ransaction</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A transaction generated to balance legacy account balances based on the provided business rules.</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A57985">
            <w:pPr>
              <w:spacing w:before="80" w:after="80" w:line="276" w:lineRule="auto"/>
              <w:rPr>
                <w:color w:val="000000"/>
                <w:sz w:val="21"/>
                <w:szCs w:val="21"/>
              </w:rPr>
            </w:pPr>
            <w:r w:rsidRPr="00982E24">
              <w:rPr>
                <w:color w:val="000000"/>
                <w:sz w:val="21"/>
                <w:szCs w:val="21"/>
              </w:rPr>
              <w:t xml:space="preserve">Production </w:t>
            </w:r>
            <w:r>
              <w:rPr>
                <w:color w:val="000000"/>
                <w:sz w:val="21"/>
                <w:szCs w:val="21"/>
              </w:rPr>
              <w:t>C</w:t>
            </w:r>
            <w:r w:rsidRPr="00982E24">
              <w:rPr>
                <w:color w:val="000000"/>
                <w:sz w:val="21"/>
                <w:szCs w:val="21"/>
              </w:rPr>
              <w:t xml:space="preserve">opy </w:t>
            </w:r>
            <w:r>
              <w:rPr>
                <w:color w:val="000000"/>
                <w:sz w:val="21"/>
                <w:szCs w:val="21"/>
              </w:rPr>
              <w:t>E</w:t>
            </w:r>
            <w:r w:rsidRPr="00982E24">
              <w:rPr>
                <w:color w:val="000000"/>
                <w:sz w:val="21"/>
                <w:szCs w:val="21"/>
              </w:rPr>
              <w:t>nvironment</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An environment to which production data and data structures can be copied to facilitate the data conversion extraction process.</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Purge</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The process of removing data from the system based on certain criteria.</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Restore</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The process of incorporating the archived data into the current database.</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A57985">
            <w:pPr>
              <w:spacing w:before="80" w:after="80" w:line="276" w:lineRule="auto"/>
              <w:rPr>
                <w:color w:val="000000"/>
                <w:sz w:val="21"/>
                <w:szCs w:val="21"/>
              </w:rPr>
            </w:pPr>
            <w:r w:rsidRPr="00982E24">
              <w:rPr>
                <w:color w:val="000000"/>
                <w:sz w:val="21"/>
                <w:szCs w:val="21"/>
              </w:rPr>
              <w:t xml:space="preserve">Staging </w:t>
            </w:r>
            <w:r>
              <w:rPr>
                <w:color w:val="000000"/>
                <w:sz w:val="21"/>
                <w:szCs w:val="21"/>
              </w:rPr>
              <w:t>T</w:t>
            </w:r>
            <w:r w:rsidRPr="00982E24">
              <w:rPr>
                <w:color w:val="000000"/>
                <w:sz w:val="21"/>
                <w:szCs w:val="21"/>
              </w:rPr>
              <w:t>able</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A table in the new environment where legacy data is loaded before being transformed.</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A57985">
            <w:pPr>
              <w:spacing w:before="80" w:after="80" w:line="276" w:lineRule="auto"/>
              <w:rPr>
                <w:color w:val="000000"/>
                <w:sz w:val="21"/>
                <w:szCs w:val="21"/>
              </w:rPr>
            </w:pPr>
            <w:r w:rsidRPr="00982E24">
              <w:rPr>
                <w:color w:val="000000"/>
                <w:sz w:val="21"/>
                <w:szCs w:val="21"/>
              </w:rPr>
              <w:t xml:space="preserve">Static </w:t>
            </w:r>
            <w:r>
              <w:rPr>
                <w:color w:val="000000"/>
                <w:sz w:val="21"/>
                <w:szCs w:val="21"/>
              </w:rPr>
              <w:t>D</w:t>
            </w:r>
            <w:r w:rsidRPr="00982E24">
              <w:rPr>
                <w:color w:val="000000"/>
                <w:sz w:val="21"/>
                <w:szCs w:val="21"/>
              </w:rPr>
              <w:t>ata</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bCs/>
                <w:color w:val="000000"/>
                <w:sz w:val="21"/>
                <w:szCs w:val="21"/>
              </w:rPr>
            </w:pPr>
            <w:r w:rsidRPr="00982E24">
              <w:rPr>
                <w:bCs/>
                <w:color w:val="000000"/>
                <w:sz w:val="21"/>
                <w:szCs w:val="21"/>
              </w:rPr>
              <w:t>Static data</w:t>
            </w:r>
            <w:r>
              <w:rPr>
                <w:bCs/>
                <w:color w:val="000000"/>
                <w:sz w:val="21"/>
                <w:szCs w:val="21"/>
              </w:rPr>
              <w:t xml:space="preserve"> is </w:t>
            </w:r>
            <w:r w:rsidRPr="00982E24">
              <w:rPr>
                <w:bCs/>
                <w:color w:val="000000"/>
                <w:sz w:val="21"/>
                <w:szCs w:val="21"/>
              </w:rPr>
              <w:t>data that will remain unaltered</w:t>
            </w:r>
            <w:r>
              <w:rPr>
                <w:bCs/>
                <w:color w:val="000000"/>
                <w:sz w:val="21"/>
                <w:szCs w:val="21"/>
              </w:rPr>
              <w:t>,</w:t>
            </w:r>
            <w:r w:rsidRPr="00982E24">
              <w:rPr>
                <w:bCs/>
                <w:color w:val="000000"/>
                <w:sz w:val="21"/>
                <w:szCs w:val="21"/>
              </w:rPr>
              <w:t xml:space="preserve"> such as prior fiscal year data.</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A57985">
            <w:pPr>
              <w:spacing w:before="80" w:after="80" w:line="276" w:lineRule="auto"/>
              <w:rPr>
                <w:color w:val="000000"/>
                <w:sz w:val="21"/>
                <w:szCs w:val="21"/>
              </w:rPr>
            </w:pPr>
            <w:r w:rsidRPr="00982E24">
              <w:rPr>
                <w:color w:val="000000"/>
                <w:sz w:val="21"/>
                <w:szCs w:val="21"/>
              </w:rPr>
              <w:t xml:space="preserve">Temporary </w:t>
            </w:r>
            <w:r>
              <w:rPr>
                <w:color w:val="000000"/>
                <w:sz w:val="21"/>
                <w:szCs w:val="21"/>
              </w:rPr>
              <w:t>P</w:t>
            </w:r>
            <w:r w:rsidRPr="00982E24">
              <w:rPr>
                <w:color w:val="000000"/>
                <w:sz w:val="21"/>
                <w:szCs w:val="21"/>
              </w:rPr>
              <w:t xml:space="preserve">rocessing </w:t>
            </w:r>
            <w:r>
              <w:rPr>
                <w:color w:val="000000"/>
                <w:sz w:val="21"/>
                <w:szCs w:val="21"/>
              </w:rPr>
              <w:t>A</w:t>
            </w:r>
            <w:r w:rsidRPr="00982E24">
              <w:rPr>
                <w:color w:val="000000"/>
                <w:sz w:val="21"/>
                <w:szCs w:val="21"/>
              </w:rPr>
              <w:t>rea</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An area in the legacy system where data is temporarily loaded and processed before it is loaded into database tables and files.</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sz w:val="21"/>
                <w:szCs w:val="21"/>
              </w:rPr>
            </w:pP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VSAM</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A57985">
            <w:pPr>
              <w:spacing w:before="80" w:after="80" w:line="276" w:lineRule="auto"/>
              <w:rPr>
                <w:color w:val="000000"/>
                <w:sz w:val="21"/>
                <w:szCs w:val="21"/>
              </w:rPr>
            </w:pPr>
            <w:r w:rsidRPr="00982E24">
              <w:rPr>
                <w:bCs/>
                <w:color w:val="000000"/>
                <w:sz w:val="21"/>
                <w:szCs w:val="21"/>
              </w:rPr>
              <w:t xml:space="preserve">Virtual </w:t>
            </w:r>
            <w:r>
              <w:rPr>
                <w:bCs/>
                <w:color w:val="000000"/>
                <w:sz w:val="21"/>
                <w:szCs w:val="21"/>
              </w:rPr>
              <w:t>S</w:t>
            </w:r>
            <w:r w:rsidRPr="00982E24">
              <w:rPr>
                <w:bCs/>
                <w:color w:val="000000"/>
                <w:sz w:val="21"/>
                <w:szCs w:val="21"/>
              </w:rPr>
              <w:t xml:space="preserve">torage </w:t>
            </w:r>
            <w:r>
              <w:rPr>
                <w:bCs/>
                <w:color w:val="000000"/>
                <w:sz w:val="21"/>
                <w:szCs w:val="21"/>
              </w:rPr>
              <w:t>A</w:t>
            </w:r>
            <w:r w:rsidRPr="00982E24">
              <w:rPr>
                <w:bCs/>
                <w:color w:val="000000"/>
                <w:sz w:val="21"/>
                <w:szCs w:val="21"/>
              </w:rPr>
              <w:t xml:space="preserve">ccess </w:t>
            </w:r>
            <w:r>
              <w:rPr>
                <w:bCs/>
                <w:color w:val="000000"/>
                <w:sz w:val="21"/>
                <w:szCs w:val="21"/>
              </w:rPr>
              <w:t>M</w:t>
            </w:r>
            <w:r w:rsidRPr="00982E24">
              <w:rPr>
                <w:bCs/>
                <w:color w:val="000000"/>
                <w:sz w:val="21"/>
                <w:szCs w:val="21"/>
              </w:rPr>
              <w:t>ethod</w:t>
            </w:r>
            <w:r w:rsidRPr="00982E24">
              <w:rPr>
                <w:color w:val="000000"/>
                <w:sz w:val="21"/>
                <w:szCs w:val="21"/>
              </w:rPr>
              <w:t xml:space="preserve"> (</w:t>
            </w:r>
            <w:r w:rsidRPr="008D667B">
              <w:rPr>
                <w:bCs/>
                <w:color w:val="000000"/>
                <w:sz w:val="21"/>
                <w:szCs w:val="21"/>
              </w:rPr>
              <w:t>VSAM</w:t>
            </w:r>
            <w:r w:rsidRPr="008D667B">
              <w:rPr>
                <w:color w:val="000000"/>
                <w:sz w:val="21"/>
                <w:szCs w:val="21"/>
              </w:rPr>
              <w:t>)</w:t>
            </w:r>
            <w:r w:rsidRPr="00982E24">
              <w:rPr>
                <w:color w:val="000000"/>
                <w:sz w:val="21"/>
                <w:szCs w:val="21"/>
              </w:rPr>
              <w:t xml:space="preserve"> is an IBM DASD file storage access method</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sz w:val="21"/>
                <w:szCs w:val="21"/>
              </w:rPr>
              <w:t>Wikipedia</w:t>
            </w:r>
          </w:p>
        </w:tc>
      </w:tr>
      <w:tr w:rsidR="003055DA" w:rsidRPr="00982E24" w:rsidTr="008D667B">
        <w:tc>
          <w:tcPr>
            <w:tcW w:w="2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 xml:space="preserve">Work </w:t>
            </w:r>
            <w:r>
              <w:rPr>
                <w:color w:val="000000"/>
                <w:sz w:val="21"/>
                <w:szCs w:val="21"/>
              </w:rPr>
              <w:t>P</w:t>
            </w:r>
            <w:r w:rsidRPr="00982E24">
              <w:rPr>
                <w:color w:val="000000"/>
                <w:sz w:val="21"/>
                <w:szCs w:val="21"/>
              </w:rPr>
              <w:t>roduct</w:t>
            </w:r>
          </w:p>
        </w:tc>
        <w:tc>
          <w:tcPr>
            <w:tcW w:w="64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r w:rsidRPr="00982E24">
              <w:rPr>
                <w:color w:val="000000"/>
                <w:sz w:val="21"/>
                <w:szCs w:val="21"/>
              </w:rPr>
              <w:t>An artifact, such as design or code, generated during the data conversion process and reviewed by the state.</w:t>
            </w:r>
          </w:p>
        </w:tc>
        <w:tc>
          <w:tcPr>
            <w:tcW w:w="1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055DA" w:rsidRPr="00982E24" w:rsidRDefault="003055DA" w:rsidP="008D667B">
            <w:pPr>
              <w:spacing w:before="80" w:after="80" w:line="276" w:lineRule="auto"/>
              <w:rPr>
                <w:color w:val="000000"/>
                <w:sz w:val="21"/>
                <w:szCs w:val="21"/>
              </w:rPr>
            </w:pPr>
          </w:p>
        </w:tc>
      </w:tr>
    </w:tbl>
    <w:p w:rsidR="006E5923" w:rsidRDefault="006E5923"/>
    <w:sectPr w:rsidR="006E5923" w:rsidSect="00C3345F">
      <w:headerReference w:type="default" r:id="rId8"/>
      <w:footerReference w:type="default" r:id="rId9"/>
      <w:pgSz w:w="12240" w:h="15840"/>
      <w:pgMar w:top="864"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A91" w:rsidRDefault="004D5A91" w:rsidP="007846E4">
      <w:pPr>
        <w:spacing w:before="0" w:after="0" w:line="240" w:lineRule="auto"/>
      </w:pPr>
      <w:r>
        <w:separator/>
      </w:r>
    </w:p>
  </w:endnote>
  <w:endnote w:type="continuationSeparator" w:id="0">
    <w:p w:rsidR="004D5A91" w:rsidRDefault="004D5A91" w:rsidP="007846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366823"/>
      <w:docPartObj>
        <w:docPartGallery w:val="Page Numbers (Bottom of Page)"/>
        <w:docPartUnique/>
      </w:docPartObj>
    </w:sdtPr>
    <w:sdtEndPr/>
    <w:sdtContent>
      <w:sdt>
        <w:sdtPr>
          <w:id w:val="830950223"/>
          <w:docPartObj>
            <w:docPartGallery w:val="Page Numbers (Top of Page)"/>
            <w:docPartUnique/>
          </w:docPartObj>
        </w:sdtPr>
        <w:sdtEndPr/>
        <w:sdtContent>
          <w:p w:rsidR="00C3345F" w:rsidRDefault="00C3345F" w:rsidP="00C3345F">
            <w:pPr>
              <w:pStyle w:val="Footer"/>
              <w:jc w:val="right"/>
            </w:pPr>
            <w:r>
              <w:rPr>
                <w:noProof/>
              </w:rPr>
              <mc:AlternateContent>
                <mc:Choice Requires="wps">
                  <w:drawing>
                    <wp:anchor distT="0" distB="0" distL="114300" distR="114300" simplePos="0" relativeHeight="251661312" behindDoc="0" locked="0" layoutInCell="1" allowOverlap="1" wp14:anchorId="44A14773" wp14:editId="7A3EF212">
                      <wp:simplePos x="0" y="0"/>
                      <wp:positionH relativeFrom="column">
                        <wp:posOffset>259080</wp:posOffset>
                      </wp:positionH>
                      <wp:positionV relativeFrom="paragraph">
                        <wp:posOffset>138430</wp:posOffset>
                      </wp:positionV>
                      <wp:extent cx="5467350" cy="45085"/>
                      <wp:effectExtent l="0" t="0" r="0" b="0"/>
                      <wp:wrapTopAndBottom/>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D8FF1" id="_x0000_t110" coordsize="21600,21600" o:spt="110" path="m10800,l,10800,10800,21600,21600,10800xe">
                      <v:stroke joinstyle="miter"/>
                      <v:path gradientshapeok="t" o:connecttype="rect" textboxrect="5400,5400,16200,16200"/>
                    </v:shapetype>
                    <v:shape id="AutoShape 1" o:spid="_x0000_s1026" type="#_x0000_t110" alt="Light horizontal" style="position:absolute;margin-left:20.4pt;margin-top:10.9pt;width:430.5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" fillcolor="#8db3e2 [1311]" stroked="f">
                      <w10:wrap type="topAndBottom"/>
                    </v:shape>
                  </w:pict>
                </mc:Fallback>
              </mc:AlternateContent>
            </w:r>
          </w:p>
          <w:p w:rsidR="007846E4" w:rsidRDefault="00C3345F" w:rsidP="00C3345F">
            <w:pPr>
              <w:pStyle w:val="Footer"/>
              <w:jc w:val="center"/>
            </w:pPr>
            <w:r>
              <w:t xml:space="preserve">Page </w:t>
            </w:r>
            <w:r>
              <w:rPr>
                <w:b/>
                <w:bCs/>
              </w:rPr>
              <w:fldChar w:fldCharType="begin"/>
            </w:r>
            <w:r>
              <w:rPr>
                <w:b/>
                <w:bCs/>
              </w:rPr>
              <w:instrText xml:space="preserve"> PAGE </w:instrText>
            </w:r>
            <w:r>
              <w:rPr>
                <w:b/>
                <w:bCs/>
              </w:rPr>
              <w:fldChar w:fldCharType="separate"/>
            </w:r>
            <w:r w:rsidR="009A6E50">
              <w:rPr>
                <w:b/>
                <w:bCs/>
                <w:noProof/>
              </w:rPr>
              <w:t>1</w:t>
            </w:r>
            <w:r>
              <w:rPr>
                <w:b/>
                <w:bCs/>
              </w:rPr>
              <w:fldChar w:fldCharType="end"/>
            </w:r>
            <w:r>
              <w:t xml:space="preserve"> of </w:t>
            </w:r>
            <w:r>
              <w:rPr>
                <w:b/>
                <w:bCs/>
              </w:rPr>
              <w:fldChar w:fldCharType="begin"/>
            </w:r>
            <w:r>
              <w:rPr>
                <w:b/>
                <w:bCs/>
              </w:rPr>
              <w:instrText xml:space="preserve"> SECTIONPAGES </w:instrText>
            </w:r>
            <w:r>
              <w:rPr>
                <w:b/>
                <w:bCs/>
              </w:rPr>
              <w:fldChar w:fldCharType="separate"/>
            </w:r>
            <w:r w:rsidR="009A6E50">
              <w:rPr>
                <w:b/>
                <w:bCs/>
                <w:noProof/>
              </w:rPr>
              <w:t>3</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A91" w:rsidRDefault="004D5A91" w:rsidP="007846E4">
      <w:pPr>
        <w:spacing w:before="0" w:after="0" w:line="240" w:lineRule="auto"/>
      </w:pPr>
      <w:r>
        <w:separator/>
      </w:r>
    </w:p>
  </w:footnote>
  <w:footnote w:type="continuationSeparator" w:id="0">
    <w:p w:rsidR="004D5A91" w:rsidRDefault="004D5A91" w:rsidP="007846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E4" w:rsidRPr="00F838D9" w:rsidRDefault="007846E4" w:rsidP="007846E4">
    <w:pPr>
      <w:pStyle w:val="HeaderTitle"/>
      <w:rPr>
        <w:rStyle w:val="HeaderTitleChar"/>
        <w:color w:val="002060"/>
      </w:rPr>
    </w:pPr>
    <w:r w:rsidRPr="00F838D9">
      <w:rPr>
        <w:noProof/>
        <w:color w:val="002060"/>
      </w:rPr>
      <w:drawing>
        <wp:anchor distT="0" distB="0" distL="114300" distR="114300" simplePos="0" relativeHeight="251660288" behindDoc="1" locked="0" layoutInCell="1" allowOverlap="1" wp14:anchorId="3A6B4AE9" wp14:editId="41259720">
          <wp:simplePos x="0" y="0"/>
          <wp:positionH relativeFrom="column">
            <wp:posOffset>-85725</wp:posOffset>
          </wp:positionH>
          <wp:positionV relativeFrom="paragraph">
            <wp:posOffset>-189230</wp:posOffset>
          </wp:positionV>
          <wp:extent cx="2256155" cy="498475"/>
          <wp:effectExtent l="0" t="0" r="0" b="0"/>
          <wp:wrapNone/>
          <wp:docPr id="16" name="Picture 16"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sidRPr="00F838D9">
      <w:rPr>
        <w:color w:val="002060"/>
      </w:rPr>
      <w:t xml:space="preserve">Data </w:t>
    </w:r>
    <w:r w:rsidR="00B52AD5">
      <w:rPr>
        <w:color w:val="002060"/>
      </w:rPr>
      <w:t xml:space="preserve">CONVERSION </w:t>
    </w:r>
    <w:r>
      <w:rPr>
        <w:color w:val="002060"/>
      </w:rPr>
      <w:t xml:space="preserve">terms </w:t>
    </w:r>
    <w:r w:rsidR="00B52AD5">
      <w:rPr>
        <w:color w:val="002060"/>
      </w:rPr>
      <w:t>and</w:t>
    </w:r>
    <w:r>
      <w:rPr>
        <w:color w:val="002060"/>
      </w:rPr>
      <w:t xml:space="preserve"> definitions</w:t>
    </w:r>
  </w:p>
  <w:p w:rsidR="007846E4" w:rsidRDefault="007846E4" w:rsidP="00C3345F">
    <w:pPr>
      <w:pStyle w:val="HeaderTitle"/>
      <w:spacing w:before="0"/>
      <w:jc w:val="left"/>
    </w:pPr>
    <w:r>
      <w:rPr>
        <w:noProof/>
      </w:rPr>
      <mc:AlternateContent>
        <mc:Choice Requires="wps">
          <w:drawing>
            <wp:anchor distT="0" distB="0" distL="114300" distR="114300" simplePos="0" relativeHeight="251659264" behindDoc="0" locked="0" layoutInCell="1" allowOverlap="1" wp14:anchorId="6A122274" wp14:editId="54C0A74A">
              <wp:simplePos x="0" y="0"/>
              <wp:positionH relativeFrom="column">
                <wp:posOffset>-55245</wp:posOffset>
              </wp:positionH>
              <wp:positionV relativeFrom="paragraph">
                <wp:posOffset>59690</wp:posOffset>
              </wp:positionV>
              <wp:extent cx="6381750" cy="0"/>
              <wp:effectExtent l="0" t="19050" r="0" b="19050"/>
              <wp:wrapNone/>
              <wp:docPr id="8" name="Straight Connector 8" title="Design object"/>
              <wp:cNvGraphicFramePr/>
              <a:graphic xmlns:a="http://schemas.openxmlformats.org/drawingml/2006/main">
                <a:graphicData uri="http://schemas.microsoft.com/office/word/2010/wordprocessingShape">
                  <wps:wsp>
                    <wps:cNvCnPr/>
                    <wps:spPr>
                      <a:xfrm>
                        <a:off x="0" y="0"/>
                        <a:ext cx="6381750"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9A9289" id="Straight Connector 8" o:spid="_x0000_s1026" alt="Title: Design objec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7pt" to="498.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" strokecolor="#8db3e2 [1311]" strokeweight="3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CA6C066"/>
    <w:lvl w:ilvl="0">
      <w:start w:val="1"/>
      <w:numFmt w:val="decimal"/>
      <w:pStyle w:val="Heading8"/>
      <w:lvlText w:val="%1."/>
      <w:lvlJc w:val="left"/>
      <w:pPr>
        <w:tabs>
          <w:tab w:val="num" w:pos="360"/>
        </w:tabs>
        <w:ind w:left="360" w:hanging="360"/>
      </w:pPr>
    </w:lvl>
  </w:abstractNum>
  <w:abstractNum w:abstractNumId="1" w15:restartNumberingAfterBreak="0">
    <w:nsid w:val="14617871"/>
    <w:multiLevelType w:val="hybridMultilevel"/>
    <w:tmpl w:val="A39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39E6"/>
    <w:multiLevelType w:val="hybridMultilevel"/>
    <w:tmpl w:val="F9DAD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03D31"/>
    <w:multiLevelType w:val="multilevel"/>
    <w:tmpl w:val="76C0445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F90250"/>
    <w:multiLevelType w:val="hybridMultilevel"/>
    <w:tmpl w:val="A426E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CB2699"/>
    <w:multiLevelType w:val="multilevel"/>
    <w:tmpl w:val="A94A0314"/>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2E245298"/>
    <w:multiLevelType w:val="hybridMultilevel"/>
    <w:tmpl w:val="9FE6B7F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2EE1361A"/>
    <w:multiLevelType w:val="hybridMultilevel"/>
    <w:tmpl w:val="77DA7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EA33BD"/>
    <w:multiLevelType w:val="multilevel"/>
    <w:tmpl w:val="B66E12D8"/>
    <w:name w:val="List 4"/>
    <w:lvl w:ilvl="0">
      <w:start w:val="1"/>
      <w:numFmt w:val="decimal"/>
      <w:pStyle w:val="ListNumber"/>
      <w:lvlText w:val="%1."/>
      <w:lvlJc w:val="left"/>
      <w:pPr>
        <w:tabs>
          <w:tab w:val="num" w:pos="360"/>
        </w:tabs>
        <w:ind w:left="0" w:firstLine="0"/>
      </w:pPr>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lvlText w:val="%2."/>
      <w:lvlJc w:val="left"/>
      <w:pPr>
        <w:tabs>
          <w:tab w:val="num" w:pos="360"/>
        </w:tabs>
        <w:ind w:left="360" w:firstLine="0"/>
      </w:pPr>
      <w:rPr>
        <w:rFonts w:ascii="Arial" w:hAnsi="Arial" w:hint="default"/>
        <w:sz w:val="22"/>
        <w:szCs w:val="22"/>
      </w:rPr>
    </w:lvl>
    <w:lvl w:ilvl="2">
      <w:start w:val="1"/>
      <w:numFmt w:val="lowerRoman"/>
      <w:lvlRestart w:val="0"/>
      <w:lvlText w:val="%3."/>
      <w:lvlJc w:val="left"/>
      <w:pPr>
        <w:tabs>
          <w:tab w:val="num" w:pos="720"/>
        </w:tabs>
        <w:ind w:left="720" w:firstLine="0"/>
      </w:pPr>
      <w:rPr>
        <w:rFonts w:ascii="Arial" w:hAnsi="Arial" w:hint="default"/>
        <w:sz w:val="22"/>
        <w:szCs w:val="22"/>
      </w:rPr>
    </w:lvl>
    <w:lvl w:ilvl="3">
      <w:start w:val="1"/>
      <w:numFmt w:val="decimal"/>
      <w:lvlRestart w:val="0"/>
      <w:lvlText w:val="%4."/>
      <w:lvlJc w:val="left"/>
      <w:pPr>
        <w:tabs>
          <w:tab w:val="num" w:pos="360"/>
        </w:tabs>
        <w:ind w:left="360" w:firstLine="720"/>
      </w:pPr>
      <w:rPr>
        <w:rFonts w:ascii="Arial" w:hAnsi="Arial" w:hint="default"/>
        <w:sz w:val="22"/>
        <w:szCs w:val="22"/>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9" w15:restartNumberingAfterBreak="0">
    <w:nsid w:val="3C4C62E4"/>
    <w:multiLevelType w:val="hybridMultilevel"/>
    <w:tmpl w:val="ACC6CA2A"/>
    <w:lvl w:ilvl="0" w:tplc="EA28AA64">
      <w:start w:val="1"/>
      <w:numFmt w:val="bullet"/>
      <w:lvlText w:val=""/>
      <w:lvlJc w:val="left"/>
      <w:pPr>
        <w:ind w:left="936" w:hanging="360"/>
      </w:pPr>
      <w:rPr>
        <w:rFonts w:ascii="Symbol" w:hAnsi="Symbo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4A434257"/>
    <w:multiLevelType w:val="hybridMultilevel"/>
    <w:tmpl w:val="67E2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D019D"/>
    <w:multiLevelType w:val="hybridMultilevel"/>
    <w:tmpl w:val="70DE9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BB0BAE"/>
    <w:multiLevelType w:val="multilevel"/>
    <w:tmpl w:val="1A44E4D6"/>
    <w:lvl w:ilvl="0">
      <w:start w:val="1"/>
      <w:numFmt w:val="decimal"/>
      <w:pStyle w:val="ExampleStyle"/>
      <w:lvlText w:val="%1."/>
      <w:lvlJc w:val="left"/>
      <w:pPr>
        <w:ind w:left="432" w:hanging="432"/>
      </w:pPr>
      <w:rPr>
        <w:rFonts w:hint="default"/>
      </w:rPr>
    </w:lvl>
    <w:lvl w:ilvl="1">
      <w:start w:val="1"/>
      <w:numFmt w:val="decimal"/>
      <w:isLgl/>
      <w:lvlText w:val="%1.%2."/>
      <w:lvlJc w:val="left"/>
      <w:pPr>
        <w:ind w:left="972"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A4C2DFD"/>
    <w:multiLevelType w:val="multilevel"/>
    <w:tmpl w:val="2C3080B6"/>
    <w:lvl w:ilvl="0">
      <w:start w:val="82"/>
      <w:numFmt w:val="decimal"/>
      <w:pStyle w:val="ListParagraph"/>
      <w:lvlText w:val="%1."/>
      <w:lvlJc w:val="left"/>
      <w:pPr>
        <w:ind w:left="720" w:hanging="720"/>
      </w:pPr>
      <w:rPr>
        <w:rFonts w:hint="default"/>
      </w:rPr>
    </w:lvl>
    <w:lvl w:ilvl="1">
      <w:start w:val="1"/>
      <w:numFmt w:val="lowerLetter"/>
      <w:pStyle w:val="ListP2"/>
      <w:lvlText w:val="%2."/>
      <w:lvlJc w:val="left"/>
      <w:pPr>
        <w:ind w:left="108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D675F6E"/>
    <w:multiLevelType w:val="hybridMultilevel"/>
    <w:tmpl w:val="31C0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00584F"/>
    <w:multiLevelType w:val="hybridMultilevel"/>
    <w:tmpl w:val="57607468"/>
    <w:lvl w:ilvl="0" w:tplc="686A2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5"/>
  </w:num>
  <w:num w:numId="5">
    <w:abstractNumId w:val="5"/>
  </w:num>
  <w:num w:numId="6">
    <w:abstractNumId w:val="5"/>
  </w:num>
  <w:num w:numId="7">
    <w:abstractNumId w:val="11"/>
  </w:num>
  <w:num w:numId="8">
    <w:abstractNumId w:val="0"/>
  </w:num>
  <w:num w:numId="9">
    <w:abstractNumId w:val="9"/>
  </w:num>
  <w:num w:numId="10">
    <w:abstractNumId w:val="3"/>
  </w:num>
  <w:num w:numId="11">
    <w:abstractNumId w:val="3"/>
  </w:num>
  <w:num w:numId="12">
    <w:abstractNumId w:val="3"/>
  </w:num>
  <w:num w:numId="13">
    <w:abstractNumId w:val="4"/>
  </w:num>
  <w:num w:numId="14">
    <w:abstractNumId w:val="12"/>
  </w:num>
  <w:num w:numId="15">
    <w:abstractNumId w:val="12"/>
  </w:num>
  <w:num w:numId="16">
    <w:abstractNumId w:val="12"/>
  </w:num>
  <w:num w:numId="17">
    <w:abstractNumId w:val="3"/>
  </w:num>
  <w:num w:numId="18">
    <w:abstractNumId w:val="8"/>
  </w:num>
  <w:num w:numId="19">
    <w:abstractNumId w:val="7"/>
  </w:num>
  <w:num w:numId="20">
    <w:abstractNumId w:val="11"/>
  </w:num>
  <w:num w:numId="21">
    <w:abstractNumId w:val="9"/>
  </w:num>
  <w:num w:numId="22">
    <w:abstractNumId w:val="13"/>
  </w:num>
  <w:num w:numId="23">
    <w:abstractNumId w:val="13"/>
  </w:num>
  <w:num w:numId="24">
    <w:abstractNumId w:val="14"/>
  </w:num>
  <w:num w:numId="25">
    <w:abstractNumId w:val="10"/>
  </w:num>
  <w:num w:numId="26">
    <w:abstractNumId w:val="6"/>
  </w:num>
  <w:num w:numId="27">
    <w:abstractNumId w:val="1"/>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23"/>
    <w:rsid w:val="00093CB0"/>
    <w:rsid w:val="001571DB"/>
    <w:rsid w:val="00212D3C"/>
    <w:rsid w:val="00272EAA"/>
    <w:rsid w:val="002E33F4"/>
    <w:rsid w:val="002E5F5B"/>
    <w:rsid w:val="002F00CB"/>
    <w:rsid w:val="003055DA"/>
    <w:rsid w:val="00404E3A"/>
    <w:rsid w:val="00432A08"/>
    <w:rsid w:val="00434E96"/>
    <w:rsid w:val="004D1D28"/>
    <w:rsid w:val="004D5A91"/>
    <w:rsid w:val="004F01DA"/>
    <w:rsid w:val="005569BF"/>
    <w:rsid w:val="005C1CFB"/>
    <w:rsid w:val="005F18D7"/>
    <w:rsid w:val="006C2B6B"/>
    <w:rsid w:val="006C7845"/>
    <w:rsid w:val="006D3453"/>
    <w:rsid w:val="006E5923"/>
    <w:rsid w:val="006E6780"/>
    <w:rsid w:val="00715753"/>
    <w:rsid w:val="00776A5A"/>
    <w:rsid w:val="007846E4"/>
    <w:rsid w:val="00797995"/>
    <w:rsid w:val="007A1178"/>
    <w:rsid w:val="007D1865"/>
    <w:rsid w:val="008115A0"/>
    <w:rsid w:val="008437C3"/>
    <w:rsid w:val="0087685E"/>
    <w:rsid w:val="008D667B"/>
    <w:rsid w:val="00982E24"/>
    <w:rsid w:val="009966BE"/>
    <w:rsid w:val="009A6E50"/>
    <w:rsid w:val="00A57985"/>
    <w:rsid w:val="00A61E95"/>
    <w:rsid w:val="00B2762A"/>
    <w:rsid w:val="00B358A0"/>
    <w:rsid w:val="00B52AD5"/>
    <w:rsid w:val="00B54569"/>
    <w:rsid w:val="00B924AD"/>
    <w:rsid w:val="00BF7D4D"/>
    <w:rsid w:val="00C3345F"/>
    <w:rsid w:val="00C47139"/>
    <w:rsid w:val="00C47349"/>
    <w:rsid w:val="00C52A15"/>
    <w:rsid w:val="00C929F1"/>
    <w:rsid w:val="00C94833"/>
    <w:rsid w:val="00CA0022"/>
    <w:rsid w:val="00CB0F29"/>
    <w:rsid w:val="00CE3CFD"/>
    <w:rsid w:val="00D04A78"/>
    <w:rsid w:val="00D34966"/>
    <w:rsid w:val="00D40B1E"/>
    <w:rsid w:val="00DB5040"/>
    <w:rsid w:val="00DC3646"/>
    <w:rsid w:val="00DC7EE6"/>
    <w:rsid w:val="00E300D7"/>
    <w:rsid w:val="00E8392A"/>
    <w:rsid w:val="00EF7523"/>
    <w:rsid w:val="00F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A6B25-AB54-4DE6-A6C3-F3B42091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before="80" w:after="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CB"/>
    <w:rPr>
      <w:rFonts w:ascii="Cambria" w:hAnsi="Cambria"/>
      <w:sz w:val="24"/>
      <w:szCs w:val="24"/>
    </w:rPr>
  </w:style>
  <w:style w:type="paragraph" w:styleId="Heading1">
    <w:name w:val="heading 1"/>
    <w:basedOn w:val="Normal"/>
    <w:next w:val="Normal"/>
    <w:link w:val="Heading1Char"/>
    <w:uiPriority w:val="9"/>
    <w:qFormat/>
    <w:rsid w:val="002F00CB"/>
    <w:pPr>
      <w:numPr>
        <w:numId w:val="17"/>
      </w:numPr>
      <w:spacing w:before="120" w:after="120" w:line="216" w:lineRule="auto"/>
      <w:outlineLvl w:val="0"/>
    </w:pPr>
    <w:rPr>
      <w:rFonts w:asciiTheme="majorHAnsi" w:hAnsiTheme="majorHAnsi" w:cs="Arial"/>
      <w:b/>
      <w:caps/>
      <w:color w:val="0097CC"/>
      <w:spacing w:val="5"/>
      <w:sz w:val="32"/>
      <w:szCs w:val="36"/>
    </w:rPr>
  </w:style>
  <w:style w:type="paragraph" w:styleId="Heading2">
    <w:name w:val="heading 2"/>
    <w:basedOn w:val="Heading1"/>
    <w:next w:val="Normal"/>
    <w:link w:val="Heading2Char"/>
    <w:uiPriority w:val="9"/>
    <w:unhideWhenUsed/>
    <w:qFormat/>
    <w:rsid w:val="002F00CB"/>
    <w:pPr>
      <w:numPr>
        <w:ilvl w:val="1"/>
      </w:numPr>
      <w:outlineLvl w:val="1"/>
    </w:pPr>
    <w:rPr>
      <w:color w:val="002060"/>
      <w:sz w:val="28"/>
    </w:rPr>
  </w:style>
  <w:style w:type="paragraph" w:styleId="Heading3">
    <w:name w:val="heading 3"/>
    <w:basedOn w:val="Heading2"/>
    <w:next w:val="Normal"/>
    <w:link w:val="Heading3Char"/>
    <w:uiPriority w:val="9"/>
    <w:unhideWhenUsed/>
    <w:qFormat/>
    <w:rsid w:val="002F00CB"/>
    <w:pPr>
      <w:numPr>
        <w:ilvl w:val="2"/>
      </w:numPr>
      <w:outlineLvl w:val="2"/>
    </w:pPr>
    <w:rPr>
      <w:color w:val="auto"/>
      <w:sz w:val="24"/>
    </w:rPr>
  </w:style>
  <w:style w:type="paragraph" w:styleId="Heading4">
    <w:name w:val="heading 4"/>
    <w:basedOn w:val="Heading3"/>
    <w:next w:val="Normal"/>
    <w:link w:val="Heading4Char"/>
    <w:uiPriority w:val="9"/>
    <w:unhideWhenUsed/>
    <w:qFormat/>
    <w:rsid w:val="002F00CB"/>
    <w:pPr>
      <w:numPr>
        <w:ilvl w:val="3"/>
        <w:numId w:val="6"/>
      </w:numPr>
      <w:ind w:left="900" w:hanging="900"/>
      <w:outlineLvl w:val="3"/>
    </w:pPr>
    <w:rPr>
      <w:caps w:val="0"/>
      <w:smallCaps/>
    </w:rPr>
  </w:style>
  <w:style w:type="paragraph" w:styleId="Heading5">
    <w:name w:val="heading 5"/>
    <w:basedOn w:val="Normal"/>
    <w:next w:val="Normal"/>
    <w:link w:val="Heading5Char"/>
    <w:uiPriority w:val="9"/>
    <w:unhideWhenUsed/>
    <w:qFormat/>
    <w:rsid w:val="002F00CB"/>
    <w:pPr>
      <w:numPr>
        <w:ilvl w:val="4"/>
        <w:numId w:val="16"/>
      </w:numPr>
      <w:spacing w:after="0" w:line="271" w:lineRule="auto"/>
      <w:outlineLvl w:val="4"/>
    </w:pPr>
    <w:rPr>
      <w:rFonts w:ascii="Arial" w:hAnsi="Arial" w:cs="Arial"/>
      <w:i/>
      <w:iCs/>
    </w:rPr>
  </w:style>
  <w:style w:type="paragraph" w:styleId="Heading6">
    <w:name w:val="heading 6"/>
    <w:basedOn w:val="Normal"/>
    <w:next w:val="Normal"/>
    <w:link w:val="Heading6Char"/>
    <w:uiPriority w:val="9"/>
    <w:unhideWhenUsed/>
    <w:qFormat/>
    <w:rsid w:val="002F00CB"/>
    <w:pPr>
      <w:numPr>
        <w:ilvl w:val="5"/>
        <w:numId w:val="16"/>
      </w:numPr>
      <w:shd w:val="clear" w:color="auto" w:fill="FFFFFF" w:themeFill="background1"/>
      <w:spacing w:after="0" w:line="271" w:lineRule="auto"/>
      <w:outlineLvl w:val="5"/>
    </w:pPr>
    <w:rPr>
      <w:rFonts w:asciiTheme="majorHAnsi" w:hAnsiTheme="majorHAns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2F00CB"/>
    <w:pPr>
      <w:spacing w:after="0"/>
      <w:ind w:left="1296" w:hanging="1296"/>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unhideWhenUsed/>
    <w:qFormat/>
    <w:rsid w:val="002F00CB"/>
    <w:pPr>
      <w:numPr>
        <w:ilvl w:val="7"/>
        <w:numId w:val="8"/>
      </w:numPr>
      <w:tabs>
        <w:tab w:val="clear" w:pos="360"/>
      </w:tabs>
      <w:spacing w:after="0"/>
      <w:ind w:left="1440" w:hanging="144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unhideWhenUsed/>
    <w:qFormat/>
    <w:rsid w:val="002F00CB"/>
    <w:pPr>
      <w:numPr>
        <w:ilvl w:val="8"/>
        <w:numId w:val="5"/>
      </w:numPr>
      <w:spacing w:after="0" w:line="271" w:lineRule="auto"/>
      <w:ind w:left="1584" w:hanging="1584"/>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0CB"/>
    <w:rPr>
      <w:rFonts w:cs="Arial"/>
      <w:b/>
      <w:caps/>
      <w:color w:val="002060"/>
      <w:spacing w:val="5"/>
      <w:sz w:val="28"/>
      <w:szCs w:val="36"/>
    </w:rPr>
  </w:style>
  <w:style w:type="paragraph" w:customStyle="1" w:styleId="InstructionStyle">
    <w:name w:val="Instruction Style"/>
    <w:basedOn w:val="PlainText"/>
    <w:link w:val="InstructionStyleChar"/>
    <w:qFormat/>
    <w:rsid w:val="002F00CB"/>
    <w:rPr>
      <w:rFonts w:ascii="Cambria" w:hAnsi="Cambria"/>
      <w:b/>
      <w:i/>
      <w:sz w:val="24"/>
      <w:lang w:val="en-GB"/>
    </w:rPr>
  </w:style>
  <w:style w:type="character" w:customStyle="1" w:styleId="InstructionStyleChar">
    <w:name w:val="Instruction Style Char"/>
    <w:basedOn w:val="BodyTextChar"/>
    <w:link w:val="InstructionStyle"/>
    <w:rsid w:val="002F00CB"/>
    <w:rPr>
      <w:rFonts w:ascii="Cambria" w:hAnsi="Cambria" w:cs="Consolas"/>
      <w:b/>
      <w:i/>
      <w:sz w:val="24"/>
      <w:szCs w:val="21"/>
      <w:lang w:val="en-GB"/>
    </w:rPr>
  </w:style>
  <w:style w:type="paragraph" w:styleId="BodyText">
    <w:name w:val="Body Text"/>
    <w:basedOn w:val="Normal"/>
    <w:link w:val="BodyTextChar"/>
    <w:uiPriority w:val="99"/>
    <w:unhideWhenUsed/>
    <w:qFormat/>
    <w:rsid w:val="002F00CB"/>
    <w:rPr>
      <w:rFonts w:asciiTheme="majorHAnsi" w:hAnsiTheme="majorHAnsi"/>
      <w:szCs w:val="22"/>
    </w:rPr>
  </w:style>
  <w:style w:type="character" w:customStyle="1" w:styleId="BodyTextChar">
    <w:name w:val="Body Text Char"/>
    <w:basedOn w:val="DefaultParagraphFont"/>
    <w:link w:val="BodyText"/>
    <w:uiPriority w:val="99"/>
    <w:rsid w:val="002F00CB"/>
    <w:rPr>
      <w:sz w:val="24"/>
    </w:rPr>
  </w:style>
  <w:style w:type="paragraph" w:customStyle="1" w:styleId="TableHeader">
    <w:name w:val="Table Header"/>
    <w:basedOn w:val="Normal"/>
    <w:link w:val="TableHeaderChar"/>
    <w:rsid w:val="00B924AD"/>
    <w:pPr>
      <w:shd w:val="clear" w:color="auto" w:fill="17365D" w:themeFill="text2" w:themeFillShade="BF"/>
      <w:spacing w:after="0"/>
      <w:jc w:val="center"/>
    </w:pPr>
    <w:rPr>
      <w:b/>
      <w:caps/>
      <w:color w:val="FFFFFF" w:themeColor="background1"/>
      <w:sz w:val="28"/>
    </w:rPr>
  </w:style>
  <w:style w:type="character" w:customStyle="1" w:styleId="TableHeaderChar">
    <w:name w:val="Table Header Char"/>
    <w:basedOn w:val="DefaultParagraphFont"/>
    <w:link w:val="TableHeader"/>
    <w:rsid w:val="00B924AD"/>
    <w:rPr>
      <w:rFonts w:ascii="Cambria" w:hAnsi="Cambria"/>
      <w:b/>
      <w:caps/>
      <w:color w:val="FFFFFF" w:themeColor="background1"/>
      <w:sz w:val="28"/>
      <w:szCs w:val="24"/>
      <w:shd w:val="clear" w:color="auto" w:fill="17365D" w:themeFill="text2" w:themeFillShade="BF"/>
    </w:rPr>
  </w:style>
  <w:style w:type="paragraph" w:customStyle="1" w:styleId="Tablebody">
    <w:name w:val="Table body"/>
    <w:basedOn w:val="BodyText"/>
    <w:rsid w:val="00B54569"/>
    <w:pPr>
      <w:spacing w:after="0"/>
    </w:pPr>
    <w:rPr>
      <w:i/>
    </w:rPr>
  </w:style>
  <w:style w:type="paragraph" w:customStyle="1" w:styleId="Title1">
    <w:name w:val="Title 1"/>
    <w:basedOn w:val="Normal"/>
    <w:link w:val="Title1Char"/>
    <w:rsid w:val="00B54569"/>
    <w:pPr>
      <w:spacing w:after="0" w:line="216" w:lineRule="auto"/>
      <w:jc w:val="center"/>
    </w:pPr>
    <w:rPr>
      <w:b/>
      <w:iCs/>
      <w:caps/>
      <w:color w:val="002060"/>
      <w:sz w:val="96"/>
    </w:rPr>
  </w:style>
  <w:style w:type="character" w:customStyle="1" w:styleId="Title1Char">
    <w:name w:val="Title 1 Char"/>
    <w:basedOn w:val="DefaultParagraphFont"/>
    <w:link w:val="Title1"/>
    <w:rsid w:val="00B54569"/>
    <w:rPr>
      <w:rFonts w:ascii="Cambria" w:hAnsi="Cambria"/>
      <w:b/>
      <w:iCs/>
      <w:caps/>
      <w:color w:val="002060"/>
      <w:sz w:val="96"/>
      <w:szCs w:val="24"/>
    </w:rPr>
  </w:style>
  <w:style w:type="paragraph" w:customStyle="1" w:styleId="TableHeader-Example">
    <w:name w:val="Table Header - Example"/>
    <w:basedOn w:val="Normal"/>
    <w:link w:val="TableHeader-ExampleChar"/>
    <w:qFormat/>
    <w:rsid w:val="002F00CB"/>
    <w:pPr>
      <w:spacing w:after="0"/>
    </w:pPr>
    <w:rPr>
      <w:rFonts w:asciiTheme="majorHAnsi" w:hAnsiTheme="majorHAnsi"/>
      <w:b/>
      <w:i/>
      <w:color w:val="FFFFFF" w:themeColor="background1"/>
    </w:rPr>
  </w:style>
  <w:style w:type="character" w:customStyle="1" w:styleId="TableHeader-ExampleChar">
    <w:name w:val="Table Header - Example Char"/>
    <w:basedOn w:val="DefaultParagraphFont"/>
    <w:link w:val="TableHeader-Example"/>
    <w:rsid w:val="002F00CB"/>
    <w:rPr>
      <w:b/>
      <w:i/>
      <w:color w:val="FFFFFF" w:themeColor="background1"/>
      <w:sz w:val="24"/>
      <w:szCs w:val="24"/>
    </w:rPr>
  </w:style>
  <w:style w:type="paragraph" w:styleId="TOC1">
    <w:name w:val="toc 1"/>
    <w:basedOn w:val="Normal"/>
    <w:next w:val="Normal"/>
    <w:autoRedefine/>
    <w:uiPriority w:val="39"/>
    <w:unhideWhenUsed/>
    <w:rsid w:val="00B924AD"/>
    <w:pPr>
      <w:tabs>
        <w:tab w:val="left" w:pos="440"/>
        <w:tab w:val="right" w:leader="dot" w:pos="9350"/>
      </w:tabs>
      <w:spacing w:before="120" w:after="0"/>
    </w:pPr>
    <w:rPr>
      <w:b/>
      <w:smallCaps/>
      <w:noProof/>
      <w:color w:val="00B0F0"/>
      <w:sz w:val="32"/>
    </w:rPr>
  </w:style>
  <w:style w:type="paragraph" w:styleId="TOC2">
    <w:name w:val="toc 2"/>
    <w:basedOn w:val="Normal"/>
    <w:next w:val="Normal"/>
    <w:autoRedefine/>
    <w:uiPriority w:val="39"/>
    <w:unhideWhenUsed/>
    <w:rsid w:val="00B924AD"/>
    <w:pPr>
      <w:tabs>
        <w:tab w:val="left" w:pos="900"/>
        <w:tab w:val="right" w:leader="dot" w:pos="9350"/>
      </w:tabs>
      <w:spacing w:after="0" w:line="240" w:lineRule="auto"/>
      <w:ind w:left="446"/>
    </w:pPr>
    <w:rPr>
      <w:b/>
      <w:smallCaps/>
      <w:noProof/>
      <w:color w:val="002060"/>
    </w:rPr>
  </w:style>
  <w:style w:type="paragraph" w:styleId="TOC3">
    <w:name w:val="toc 3"/>
    <w:basedOn w:val="Normal"/>
    <w:next w:val="Normal"/>
    <w:autoRedefine/>
    <w:uiPriority w:val="39"/>
    <w:unhideWhenUsed/>
    <w:rsid w:val="00B924AD"/>
    <w:pPr>
      <w:tabs>
        <w:tab w:val="left" w:pos="1710"/>
        <w:tab w:val="right" w:leader="dot" w:pos="9350"/>
      </w:tabs>
      <w:spacing w:after="0" w:line="240" w:lineRule="auto"/>
      <w:ind w:left="900"/>
    </w:pPr>
    <w:rPr>
      <w:noProof/>
    </w:rPr>
  </w:style>
  <w:style w:type="character" w:customStyle="1" w:styleId="Heading1Char">
    <w:name w:val="Heading 1 Char"/>
    <w:basedOn w:val="DefaultParagraphFont"/>
    <w:link w:val="Heading1"/>
    <w:uiPriority w:val="9"/>
    <w:rsid w:val="002F00CB"/>
    <w:rPr>
      <w:rFonts w:cs="Arial"/>
      <w:b/>
      <w:caps/>
      <w:color w:val="0097CC"/>
      <w:spacing w:val="5"/>
      <w:sz w:val="32"/>
      <w:szCs w:val="36"/>
    </w:rPr>
  </w:style>
  <w:style w:type="character" w:customStyle="1" w:styleId="Heading3Char">
    <w:name w:val="Heading 3 Char"/>
    <w:basedOn w:val="DefaultParagraphFont"/>
    <w:link w:val="Heading3"/>
    <w:uiPriority w:val="9"/>
    <w:rsid w:val="002F00CB"/>
    <w:rPr>
      <w:rFonts w:cs="Arial"/>
      <w:b/>
      <w:caps/>
      <w:spacing w:val="5"/>
      <w:sz w:val="24"/>
      <w:szCs w:val="36"/>
    </w:rPr>
  </w:style>
  <w:style w:type="paragraph" w:customStyle="1" w:styleId="TOCHeader">
    <w:name w:val="TOC Header"/>
    <w:basedOn w:val="TableHeader-Example"/>
    <w:link w:val="TOCHeaderChar"/>
    <w:qFormat/>
    <w:rsid w:val="002F00CB"/>
    <w:pPr>
      <w:shd w:val="clear" w:color="auto" w:fill="17365D" w:themeFill="text2" w:themeFillShade="BF"/>
      <w:spacing w:after="80"/>
      <w:jc w:val="center"/>
    </w:pPr>
    <w:rPr>
      <w:i w:val="0"/>
      <w:sz w:val="32"/>
    </w:rPr>
  </w:style>
  <w:style w:type="character" w:customStyle="1" w:styleId="TOCHeaderChar">
    <w:name w:val="TOC Header Char"/>
    <w:basedOn w:val="TableHeader-ExampleChar"/>
    <w:link w:val="TOCHeader"/>
    <w:rsid w:val="002F00CB"/>
    <w:rPr>
      <w:b/>
      <w:i w:val="0"/>
      <w:color w:val="FFFFFF" w:themeColor="background1"/>
      <w:sz w:val="32"/>
      <w:szCs w:val="24"/>
      <w:shd w:val="clear" w:color="auto" w:fill="17365D" w:themeFill="text2" w:themeFillShade="BF"/>
    </w:rPr>
  </w:style>
  <w:style w:type="paragraph" w:customStyle="1" w:styleId="HeaderTitle">
    <w:name w:val="Header Title"/>
    <w:basedOn w:val="Normal"/>
    <w:link w:val="HeaderTitleChar"/>
    <w:qFormat/>
    <w:rsid w:val="002F00CB"/>
    <w:pPr>
      <w:tabs>
        <w:tab w:val="center" w:pos="4680"/>
        <w:tab w:val="right" w:pos="9360"/>
      </w:tabs>
      <w:spacing w:before="120" w:after="0" w:line="240" w:lineRule="auto"/>
      <w:jc w:val="center"/>
    </w:pPr>
    <w:rPr>
      <w:rFonts w:eastAsia="Calibri" w:cs="Arial"/>
      <w:b/>
      <w:caps/>
      <w:color w:val="FFFFFF" w:themeColor="background1"/>
    </w:rPr>
  </w:style>
  <w:style w:type="character" w:customStyle="1" w:styleId="HeaderTitleChar">
    <w:name w:val="Header Title Char"/>
    <w:basedOn w:val="DefaultParagraphFont"/>
    <w:link w:val="HeaderTitle"/>
    <w:rsid w:val="002F00CB"/>
    <w:rPr>
      <w:rFonts w:ascii="Cambria" w:eastAsia="Calibri" w:hAnsi="Cambria" w:cs="Arial"/>
      <w:b/>
      <w:caps/>
      <w:color w:val="FFFFFF" w:themeColor="background1"/>
      <w:sz w:val="24"/>
      <w:szCs w:val="24"/>
    </w:rPr>
  </w:style>
  <w:style w:type="paragraph" w:customStyle="1" w:styleId="DOCTitle">
    <w:name w:val="DOC Title"/>
    <w:basedOn w:val="Normal"/>
    <w:link w:val="DOCTitleChar"/>
    <w:qFormat/>
    <w:rsid w:val="002F00CB"/>
    <w:pPr>
      <w:spacing w:before="0" w:after="0" w:line="192" w:lineRule="auto"/>
      <w:jc w:val="center"/>
    </w:pPr>
    <w:rPr>
      <w:rFonts w:asciiTheme="majorHAnsi" w:hAnsiTheme="majorHAnsi"/>
      <w:b/>
      <w:iCs/>
      <w:caps/>
      <w:color w:val="E36C0A" w:themeColor="accent6" w:themeShade="BF"/>
      <w:sz w:val="96"/>
    </w:rPr>
  </w:style>
  <w:style w:type="character" w:customStyle="1" w:styleId="DOCTitleChar">
    <w:name w:val="DOC Title Char"/>
    <w:basedOn w:val="DefaultParagraphFont"/>
    <w:link w:val="DOCTitle"/>
    <w:rsid w:val="002F00CB"/>
    <w:rPr>
      <w:b/>
      <w:iCs/>
      <w:caps/>
      <w:color w:val="E36C0A" w:themeColor="accent6" w:themeShade="BF"/>
      <w:sz w:val="96"/>
      <w:szCs w:val="24"/>
    </w:rPr>
  </w:style>
  <w:style w:type="paragraph" w:customStyle="1" w:styleId="ListLetterbullet">
    <w:name w:val="List Letter bullet"/>
    <w:basedOn w:val="ListParagraph"/>
    <w:link w:val="ListLetterbulletChar"/>
    <w:qFormat/>
    <w:rsid w:val="002F00CB"/>
    <w:pPr>
      <w:numPr>
        <w:numId w:val="0"/>
      </w:numPr>
      <w:ind w:left="936" w:hanging="360"/>
    </w:pPr>
  </w:style>
  <w:style w:type="character" w:customStyle="1" w:styleId="ListLetterbulletChar">
    <w:name w:val="List Letter bullet Char"/>
    <w:basedOn w:val="ListParagraphChar"/>
    <w:link w:val="ListLetterbullet"/>
    <w:rsid w:val="002F00CB"/>
    <w:rPr>
      <w:rFonts w:ascii="Cambria" w:eastAsia="Calibri" w:hAnsi="Cambria" w:cs="Arial"/>
      <w:b/>
      <w:sz w:val="24"/>
      <w:szCs w:val="24"/>
    </w:rPr>
  </w:style>
  <w:style w:type="paragraph" w:styleId="ListParagraph">
    <w:name w:val="List Paragraph"/>
    <w:basedOn w:val="Normal"/>
    <w:link w:val="ListParagraphChar"/>
    <w:uiPriority w:val="34"/>
    <w:qFormat/>
    <w:rsid w:val="00E8392A"/>
    <w:pPr>
      <w:numPr>
        <w:numId w:val="23"/>
      </w:numPr>
      <w:spacing w:before="120" w:after="0" w:line="240" w:lineRule="auto"/>
    </w:pPr>
    <w:rPr>
      <w:rFonts w:eastAsia="Calibri" w:cs="Arial"/>
      <w:b/>
    </w:rPr>
  </w:style>
  <w:style w:type="paragraph" w:customStyle="1" w:styleId="ExampleStyle">
    <w:name w:val="Example Style"/>
    <w:basedOn w:val="BodyText"/>
    <w:link w:val="ExampleStyleChar"/>
    <w:qFormat/>
    <w:rsid w:val="002F00CB"/>
    <w:pPr>
      <w:numPr>
        <w:numId w:val="14"/>
      </w:numPr>
      <w:ind w:left="720" w:hanging="360"/>
    </w:pPr>
    <w:rPr>
      <w:i/>
    </w:rPr>
  </w:style>
  <w:style w:type="character" w:customStyle="1" w:styleId="ExampleStyleChar">
    <w:name w:val="Example Style Char"/>
    <w:basedOn w:val="BodyTextChar"/>
    <w:link w:val="ExampleStyle"/>
    <w:rsid w:val="002F00CB"/>
    <w:rPr>
      <w:i/>
      <w:sz w:val="24"/>
    </w:rPr>
  </w:style>
  <w:style w:type="paragraph" w:customStyle="1" w:styleId="ExampleHeader">
    <w:name w:val="Example Header"/>
    <w:basedOn w:val="Normal"/>
    <w:link w:val="ExampleHeaderChar"/>
    <w:qFormat/>
    <w:rsid w:val="002F00CB"/>
    <w:rPr>
      <w:b/>
      <w:i/>
      <w:u w:val="single"/>
    </w:rPr>
  </w:style>
  <w:style w:type="character" w:customStyle="1" w:styleId="ExampleHeaderChar">
    <w:name w:val="Example Header Char"/>
    <w:basedOn w:val="DefaultParagraphFont"/>
    <w:link w:val="ExampleHeader"/>
    <w:rsid w:val="002F00CB"/>
    <w:rPr>
      <w:rFonts w:ascii="Cambria" w:hAnsi="Cambria"/>
      <w:b/>
      <w:i/>
      <w:sz w:val="24"/>
      <w:szCs w:val="24"/>
      <w:u w:val="single"/>
    </w:rPr>
  </w:style>
  <w:style w:type="paragraph" w:customStyle="1" w:styleId="BoilerplateText">
    <w:name w:val="Boilerplate Text"/>
    <w:basedOn w:val="BodyText"/>
    <w:link w:val="BoilerplateTextChar"/>
    <w:qFormat/>
    <w:rsid w:val="002F00CB"/>
    <w:rPr>
      <w:rFonts w:ascii="Cambria" w:hAnsi="Cambria"/>
    </w:rPr>
  </w:style>
  <w:style w:type="character" w:customStyle="1" w:styleId="BoilerplateTextChar">
    <w:name w:val="Boilerplate Text Char"/>
    <w:basedOn w:val="BodyTextChar"/>
    <w:link w:val="BoilerplateText"/>
    <w:rsid w:val="002F00CB"/>
    <w:rPr>
      <w:rFonts w:ascii="Cambria" w:hAnsi="Cambria"/>
      <w:sz w:val="24"/>
    </w:rPr>
  </w:style>
  <w:style w:type="paragraph" w:customStyle="1" w:styleId="DOCVersion">
    <w:name w:val="DOC Version"/>
    <w:basedOn w:val="Normal"/>
    <w:link w:val="DOCVersionChar"/>
    <w:qFormat/>
    <w:rsid w:val="002F00CB"/>
    <w:rPr>
      <w:rFonts w:eastAsia="Calibri" w:cs="Arial"/>
    </w:rPr>
  </w:style>
  <w:style w:type="character" w:customStyle="1" w:styleId="DOCVersionChar">
    <w:name w:val="DOC Version Char"/>
    <w:basedOn w:val="DefaultParagraphFont"/>
    <w:link w:val="DOCVersion"/>
    <w:rsid w:val="002F00CB"/>
    <w:rPr>
      <w:rFonts w:ascii="Cambria" w:eastAsia="Calibri" w:hAnsi="Cambria" w:cs="Arial"/>
      <w:sz w:val="24"/>
      <w:szCs w:val="24"/>
    </w:rPr>
  </w:style>
  <w:style w:type="paragraph" w:customStyle="1" w:styleId="Table-bodytext-Example">
    <w:name w:val="Table - body text - Example"/>
    <w:basedOn w:val="ExampleStyle"/>
    <w:link w:val="Table-bodytext-ExampleChar"/>
    <w:qFormat/>
    <w:rsid w:val="002F00CB"/>
    <w:pPr>
      <w:numPr>
        <w:numId w:val="0"/>
      </w:numPr>
      <w:ind w:left="720" w:hanging="360"/>
    </w:pPr>
    <w:rPr>
      <w:rFonts w:ascii="Cambria" w:hAnsi="Cambria"/>
    </w:rPr>
  </w:style>
  <w:style w:type="character" w:customStyle="1" w:styleId="Table-bodytext-ExampleChar">
    <w:name w:val="Table - body text - Example Char"/>
    <w:basedOn w:val="ExampleStyleChar"/>
    <w:link w:val="Table-bodytext-Example"/>
    <w:rsid w:val="002F00CB"/>
    <w:rPr>
      <w:rFonts w:ascii="Cambria" w:hAnsi="Cambria"/>
      <w:i/>
      <w:sz w:val="24"/>
    </w:rPr>
  </w:style>
  <w:style w:type="paragraph" w:customStyle="1" w:styleId="BodyText-Bullets">
    <w:name w:val="Body Text - Bullets"/>
    <w:basedOn w:val="ExampleStyle"/>
    <w:link w:val="BodyText-BulletsChar"/>
    <w:qFormat/>
    <w:rsid w:val="002F00CB"/>
    <w:pPr>
      <w:numPr>
        <w:numId w:val="0"/>
      </w:numPr>
      <w:ind w:left="342" w:hanging="360"/>
    </w:pPr>
  </w:style>
  <w:style w:type="character" w:customStyle="1" w:styleId="BodyText-BulletsChar">
    <w:name w:val="Body Text - Bullets Char"/>
    <w:basedOn w:val="ExampleStyleChar"/>
    <w:link w:val="BodyText-Bullets"/>
    <w:rsid w:val="002F00CB"/>
    <w:rPr>
      <w:i/>
      <w:sz w:val="24"/>
    </w:rPr>
  </w:style>
  <w:style w:type="paragraph" w:customStyle="1" w:styleId="BodyText-NumberingBullets">
    <w:name w:val="Body Text - Numbering Bullets"/>
    <w:basedOn w:val="ListNumber"/>
    <w:link w:val="BodyText-NumberingBulletsChar"/>
    <w:qFormat/>
    <w:rsid w:val="002F00CB"/>
    <w:pPr>
      <w:numPr>
        <w:numId w:val="0"/>
      </w:numPr>
      <w:spacing w:before="60" w:after="60"/>
      <w:ind w:left="342" w:hanging="360"/>
      <w:contextualSpacing w:val="0"/>
    </w:pPr>
    <w:rPr>
      <w:rFonts w:eastAsia="Calibri"/>
    </w:rPr>
  </w:style>
  <w:style w:type="character" w:customStyle="1" w:styleId="BodyText-NumberingBulletsChar">
    <w:name w:val="Body Text - Numbering Bullets Char"/>
    <w:basedOn w:val="BodyText-BulletsChar"/>
    <w:link w:val="BodyText-NumberingBullets"/>
    <w:rsid w:val="002F00CB"/>
    <w:rPr>
      <w:rFonts w:ascii="Cambria" w:eastAsia="Calibri" w:hAnsi="Cambria"/>
      <w:i w:val="0"/>
      <w:sz w:val="24"/>
      <w:szCs w:val="24"/>
    </w:rPr>
  </w:style>
  <w:style w:type="paragraph" w:styleId="ListNumber">
    <w:name w:val="List Number"/>
    <w:basedOn w:val="Normal"/>
    <w:uiPriority w:val="99"/>
    <w:semiHidden/>
    <w:unhideWhenUsed/>
    <w:rsid w:val="002F00CB"/>
    <w:pPr>
      <w:numPr>
        <w:numId w:val="18"/>
      </w:numPr>
      <w:contextualSpacing/>
    </w:pPr>
  </w:style>
  <w:style w:type="paragraph" w:customStyle="1" w:styleId="SECTION-Header">
    <w:name w:val="SECTION - Header"/>
    <w:basedOn w:val="Normal"/>
    <w:link w:val="SECTION-HeaderChar"/>
    <w:qFormat/>
    <w:rsid w:val="002F00CB"/>
    <w:pPr>
      <w:spacing w:after="120" w:line="240" w:lineRule="auto"/>
    </w:pPr>
    <w:rPr>
      <w:rFonts w:asciiTheme="majorHAnsi" w:eastAsia="Calibri" w:hAnsiTheme="majorHAnsi" w:cs="Arial"/>
      <w:b/>
      <w:caps/>
      <w:color w:val="002060"/>
      <w:sz w:val="36"/>
      <w:szCs w:val="36"/>
    </w:rPr>
  </w:style>
  <w:style w:type="character" w:customStyle="1" w:styleId="SECTION-HeaderChar">
    <w:name w:val="SECTION - Header Char"/>
    <w:basedOn w:val="DefaultParagraphFont"/>
    <w:link w:val="SECTION-Header"/>
    <w:rsid w:val="002F00CB"/>
    <w:rPr>
      <w:rFonts w:eastAsia="Calibri" w:cs="Arial"/>
      <w:b/>
      <w:caps/>
      <w:color w:val="002060"/>
      <w:sz w:val="36"/>
      <w:szCs w:val="36"/>
    </w:rPr>
  </w:style>
  <w:style w:type="paragraph" w:customStyle="1" w:styleId="TABLE-Header">
    <w:name w:val="TABLE - Header"/>
    <w:basedOn w:val="TableofFigures"/>
    <w:link w:val="TABLE-HeaderChar"/>
    <w:qFormat/>
    <w:rsid w:val="002F00CB"/>
    <w:pPr>
      <w:jc w:val="center"/>
    </w:pPr>
    <w:rPr>
      <w:b/>
      <w:color w:val="FFFFFF"/>
    </w:rPr>
  </w:style>
  <w:style w:type="character" w:customStyle="1" w:styleId="TABLE-HeaderChar">
    <w:name w:val="TABLE - Header Char"/>
    <w:basedOn w:val="TableHeader-ExampleChar"/>
    <w:link w:val="TABLE-Header"/>
    <w:rsid w:val="002F00CB"/>
    <w:rPr>
      <w:rFonts w:ascii="Cambria" w:hAnsi="Cambria"/>
      <w:b/>
      <w:i w:val="0"/>
      <w:color w:val="FFFFFF"/>
      <w:sz w:val="24"/>
      <w:szCs w:val="24"/>
    </w:rPr>
  </w:style>
  <w:style w:type="paragraph" w:styleId="TableofFigures">
    <w:name w:val="table of figures"/>
    <w:basedOn w:val="Normal"/>
    <w:next w:val="Normal"/>
    <w:uiPriority w:val="99"/>
    <w:semiHidden/>
    <w:unhideWhenUsed/>
    <w:rsid w:val="002F00CB"/>
    <w:pPr>
      <w:spacing w:after="0"/>
    </w:pPr>
  </w:style>
  <w:style w:type="paragraph" w:customStyle="1" w:styleId="TABLE-BodyText">
    <w:name w:val="TABLE - Body Text"/>
    <w:link w:val="TABLE-BodyTextChar"/>
    <w:qFormat/>
    <w:rsid w:val="002F00CB"/>
    <w:rPr>
      <w:rFonts w:ascii="Cambria" w:hAnsi="Cambria"/>
      <w:caps/>
      <w:color w:val="FFFFFF" w:themeColor="background1"/>
      <w:sz w:val="24"/>
      <w:szCs w:val="24"/>
    </w:rPr>
  </w:style>
  <w:style w:type="character" w:customStyle="1" w:styleId="TABLE-BodyTextChar">
    <w:name w:val="TABLE - Body Text Char"/>
    <w:basedOn w:val="TABLE-HeaderChar"/>
    <w:link w:val="TABLE-BodyText"/>
    <w:rsid w:val="002F00CB"/>
    <w:rPr>
      <w:rFonts w:ascii="Cambria" w:hAnsi="Cambria"/>
      <w:b w:val="0"/>
      <w:i w:val="0"/>
      <w:caps/>
      <w:color w:val="FFFFFF" w:themeColor="background1"/>
      <w:sz w:val="24"/>
      <w:szCs w:val="24"/>
    </w:rPr>
  </w:style>
  <w:style w:type="paragraph" w:customStyle="1" w:styleId="TABLE-Sub-Header">
    <w:name w:val="TABLE - Sub-Header"/>
    <w:basedOn w:val="TABLE-Header"/>
    <w:link w:val="TABLE-Sub-HeaderChar"/>
    <w:qFormat/>
    <w:rsid w:val="002F00CB"/>
    <w:pPr>
      <w:framePr w:hSpace="180" w:wrap="around" w:vAnchor="text" w:hAnchor="margin" w:x="115" w:y="499"/>
    </w:pPr>
    <w:rPr>
      <w:b w:val="0"/>
      <w:caps/>
      <w:smallCaps/>
    </w:rPr>
  </w:style>
  <w:style w:type="character" w:customStyle="1" w:styleId="TABLE-Sub-HeaderChar">
    <w:name w:val="TABLE - Sub-Header Char"/>
    <w:basedOn w:val="TABLE-HeaderChar"/>
    <w:link w:val="TABLE-Sub-Header"/>
    <w:rsid w:val="002F00CB"/>
    <w:rPr>
      <w:rFonts w:ascii="Cambria" w:hAnsi="Cambria"/>
      <w:b w:val="0"/>
      <w:i w:val="0"/>
      <w:caps/>
      <w:smallCaps/>
      <w:color w:val="FFFFFF"/>
      <w:sz w:val="24"/>
      <w:szCs w:val="24"/>
    </w:rPr>
  </w:style>
  <w:style w:type="character" w:customStyle="1" w:styleId="Heading4Char">
    <w:name w:val="Heading 4 Char"/>
    <w:basedOn w:val="DefaultParagraphFont"/>
    <w:link w:val="Heading4"/>
    <w:uiPriority w:val="9"/>
    <w:rsid w:val="002F00CB"/>
    <w:rPr>
      <w:rFonts w:cs="Arial"/>
      <w:b/>
      <w:smallCaps/>
      <w:spacing w:val="5"/>
      <w:sz w:val="24"/>
      <w:szCs w:val="36"/>
    </w:rPr>
  </w:style>
  <w:style w:type="character" w:customStyle="1" w:styleId="Heading5Char">
    <w:name w:val="Heading 5 Char"/>
    <w:basedOn w:val="DefaultParagraphFont"/>
    <w:link w:val="Heading5"/>
    <w:uiPriority w:val="9"/>
    <w:rsid w:val="002F00CB"/>
    <w:rPr>
      <w:rFonts w:ascii="Arial" w:hAnsi="Arial" w:cs="Arial"/>
      <w:i/>
      <w:iCs/>
      <w:sz w:val="24"/>
      <w:szCs w:val="24"/>
    </w:rPr>
  </w:style>
  <w:style w:type="character" w:customStyle="1" w:styleId="Heading6Char">
    <w:name w:val="Heading 6 Char"/>
    <w:basedOn w:val="DefaultParagraphFont"/>
    <w:link w:val="Heading6"/>
    <w:uiPriority w:val="9"/>
    <w:rsid w:val="002F00C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2F00CB"/>
    <w:rPr>
      <w:b/>
      <w:bCs/>
      <w:i/>
      <w:iCs/>
      <w:color w:val="5A5A5A" w:themeColor="text1" w:themeTint="A5"/>
      <w:sz w:val="20"/>
      <w:szCs w:val="20"/>
    </w:rPr>
  </w:style>
  <w:style w:type="character" w:customStyle="1" w:styleId="Heading8Char">
    <w:name w:val="Heading 8 Char"/>
    <w:basedOn w:val="DefaultParagraphFont"/>
    <w:link w:val="Heading8"/>
    <w:uiPriority w:val="9"/>
    <w:rsid w:val="002F00CB"/>
    <w:rPr>
      <w:b/>
      <w:bCs/>
      <w:color w:val="7F7F7F" w:themeColor="text1" w:themeTint="80"/>
      <w:sz w:val="20"/>
      <w:szCs w:val="20"/>
    </w:rPr>
  </w:style>
  <w:style w:type="character" w:customStyle="1" w:styleId="Heading9Char">
    <w:name w:val="Heading 9 Char"/>
    <w:basedOn w:val="DefaultParagraphFont"/>
    <w:link w:val="Heading9"/>
    <w:uiPriority w:val="9"/>
    <w:rsid w:val="002F00CB"/>
    <w:rPr>
      <w:b/>
      <w:bCs/>
      <w:i/>
      <w:iCs/>
      <w:color w:val="7F7F7F" w:themeColor="text1" w:themeTint="80"/>
      <w:sz w:val="18"/>
      <w:szCs w:val="18"/>
    </w:rPr>
  </w:style>
  <w:style w:type="character" w:styleId="Strong">
    <w:name w:val="Strong"/>
    <w:uiPriority w:val="22"/>
    <w:qFormat/>
    <w:rsid w:val="002F00CB"/>
    <w:rPr>
      <w:b/>
      <w:bCs/>
    </w:rPr>
  </w:style>
  <w:style w:type="character" w:styleId="Emphasis">
    <w:name w:val="Emphasis"/>
    <w:uiPriority w:val="20"/>
    <w:qFormat/>
    <w:rsid w:val="002F00CB"/>
    <w:rPr>
      <w:b/>
      <w:bCs/>
      <w:i/>
      <w:iCs/>
      <w:spacing w:val="10"/>
    </w:rPr>
  </w:style>
  <w:style w:type="paragraph" w:styleId="NoSpacing">
    <w:name w:val="No Spacing"/>
    <w:basedOn w:val="Normal"/>
    <w:link w:val="NoSpacingChar"/>
    <w:uiPriority w:val="1"/>
    <w:qFormat/>
    <w:rsid w:val="002F00CB"/>
    <w:pPr>
      <w:spacing w:after="0" w:line="240" w:lineRule="auto"/>
    </w:pPr>
  </w:style>
  <w:style w:type="character" w:customStyle="1" w:styleId="NoSpacingChar">
    <w:name w:val="No Spacing Char"/>
    <w:basedOn w:val="DefaultParagraphFont"/>
    <w:link w:val="NoSpacing"/>
    <w:uiPriority w:val="1"/>
    <w:rsid w:val="002F00CB"/>
    <w:rPr>
      <w:rFonts w:ascii="Cambria" w:hAnsi="Cambria"/>
      <w:sz w:val="24"/>
      <w:szCs w:val="24"/>
    </w:rPr>
  </w:style>
  <w:style w:type="character" w:customStyle="1" w:styleId="ListParagraphChar">
    <w:name w:val="List Paragraph Char"/>
    <w:basedOn w:val="DefaultParagraphFont"/>
    <w:link w:val="ListParagraph"/>
    <w:uiPriority w:val="34"/>
    <w:rsid w:val="002F00CB"/>
    <w:rPr>
      <w:rFonts w:ascii="Cambria" w:eastAsia="Calibri" w:hAnsi="Cambria" w:cs="Arial"/>
      <w:b/>
      <w:sz w:val="24"/>
      <w:szCs w:val="24"/>
    </w:rPr>
  </w:style>
  <w:style w:type="paragraph" w:styleId="Quote">
    <w:name w:val="Quote"/>
    <w:basedOn w:val="Normal"/>
    <w:next w:val="Normal"/>
    <w:link w:val="QuoteChar"/>
    <w:uiPriority w:val="29"/>
    <w:qFormat/>
    <w:rsid w:val="002F00CB"/>
    <w:rPr>
      <w:rFonts w:asciiTheme="majorHAnsi" w:hAnsiTheme="majorHAnsi"/>
      <w:i/>
      <w:iCs/>
      <w:sz w:val="22"/>
      <w:szCs w:val="22"/>
    </w:rPr>
  </w:style>
  <w:style w:type="character" w:customStyle="1" w:styleId="QuoteChar">
    <w:name w:val="Quote Char"/>
    <w:basedOn w:val="DefaultParagraphFont"/>
    <w:link w:val="Quote"/>
    <w:uiPriority w:val="29"/>
    <w:rsid w:val="002F00CB"/>
    <w:rPr>
      <w:i/>
      <w:iCs/>
    </w:rPr>
  </w:style>
  <w:style w:type="paragraph" w:styleId="IntenseQuote">
    <w:name w:val="Intense Quote"/>
    <w:basedOn w:val="Normal"/>
    <w:next w:val="Normal"/>
    <w:link w:val="IntenseQuoteChar"/>
    <w:uiPriority w:val="30"/>
    <w:qFormat/>
    <w:rsid w:val="002F00CB"/>
    <w:pPr>
      <w:pBdr>
        <w:top w:val="single" w:sz="4" w:space="10" w:color="auto"/>
        <w:bottom w:val="single" w:sz="4" w:space="10" w:color="auto"/>
      </w:pBdr>
      <w:spacing w:before="240" w:after="240" w:line="300" w:lineRule="auto"/>
      <w:ind w:left="1152" w:right="1152"/>
      <w:jc w:val="both"/>
    </w:pPr>
    <w:rPr>
      <w:rFonts w:asciiTheme="majorHAnsi" w:hAnsiTheme="majorHAnsi"/>
      <w:i/>
      <w:iCs/>
      <w:sz w:val="22"/>
      <w:szCs w:val="22"/>
    </w:rPr>
  </w:style>
  <w:style w:type="character" w:customStyle="1" w:styleId="IntenseQuoteChar">
    <w:name w:val="Intense Quote Char"/>
    <w:basedOn w:val="DefaultParagraphFont"/>
    <w:link w:val="IntenseQuote"/>
    <w:uiPriority w:val="30"/>
    <w:rsid w:val="002F00CB"/>
    <w:rPr>
      <w:i/>
      <w:iCs/>
    </w:rPr>
  </w:style>
  <w:style w:type="character" w:styleId="IntenseEmphasis">
    <w:name w:val="Intense Emphasis"/>
    <w:uiPriority w:val="21"/>
    <w:qFormat/>
    <w:rsid w:val="002F00CB"/>
    <w:rPr>
      <w:b/>
      <w:bCs/>
      <w:i/>
      <w:iCs/>
    </w:rPr>
  </w:style>
  <w:style w:type="character" w:styleId="SubtleReference">
    <w:name w:val="Subtle Reference"/>
    <w:basedOn w:val="DefaultParagraphFont"/>
    <w:uiPriority w:val="31"/>
    <w:qFormat/>
    <w:rsid w:val="002F00CB"/>
    <w:rPr>
      <w:smallCaps/>
    </w:rPr>
  </w:style>
  <w:style w:type="character" w:styleId="IntenseReference">
    <w:name w:val="Intense Reference"/>
    <w:uiPriority w:val="32"/>
    <w:qFormat/>
    <w:rsid w:val="002F00CB"/>
    <w:rPr>
      <w:b/>
    </w:rPr>
  </w:style>
  <w:style w:type="paragraph" w:styleId="TOCHeading">
    <w:name w:val="TOC Heading"/>
    <w:basedOn w:val="Heading1"/>
    <w:next w:val="Normal"/>
    <w:uiPriority w:val="39"/>
    <w:semiHidden/>
    <w:unhideWhenUsed/>
    <w:qFormat/>
    <w:rsid w:val="002F00CB"/>
    <w:pPr>
      <w:numPr>
        <w:numId w:val="0"/>
      </w:numPr>
      <w:outlineLvl w:val="9"/>
    </w:pPr>
    <w:rPr>
      <w:lang w:bidi="en-US"/>
    </w:rPr>
  </w:style>
  <w:style w:type="paragraph" w:styleId="PlainText">
    <w:name w:val="Plain Text"/>
    <w:basedOn w:val="Normal"/>
    <w:link w:val="PlainTextChar"/>
    <w:uiPriority w:val="99"/>
    <w:semiHidden/>
    <w:unhideWhenUsed/>
    <w:rsid w:val="002F00CB"/>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F00CB"/>
    <w:rPr>
      <w:rFonts w:ascii="Consolas" w:hAnsi="Consolas" w:cs="Consolas"/>
      <w:sz w:val="21"/>
      <w:szCs w:val="21"/>
    </w:rPr>
  </w:style>
  <w:style w:type="paragraph" w:customStyle="1" w:styleId="ListP2">
    <w:name w:val="List P2"/>
    <w:basedOn w:val="ListParagraph"/>
    <w:link w:val="ListP2Char"/>
    <w:qFormat/>
    <w:rsid w:val="00E8392A"/>
    <w:pPr>
      <w:numPr>
        <w:ilvl w:val="1"/>
      </w:numPr>
      <w:spacing w:before="0" w:line="276" w:lineRule="auto"/>
      <w:contextualSpacing/>
    </w:pPr>
    <w:rPr>
      <w:rFonts w:eastAsiaTheme="minorHAnsi" w:cstheme="majorBidi"/>
      <w:b w:val="0"/>
    </w:rPr>
  </w:style>
  <w:style w:type="character" w:customStyle="1" w:styleId="ListP2Char">
    <w:name w:val="List P2 Char"/>
    <w:basedOn w:val="ListParagraphChar"/>
    <w:link w:val="ListP2"/>
    <w:rsid w:val="00E8392A"/>
    <w:rPr>
      <w:rFonts w:ascii="Cambria" w:eastAsia="Calibri" w:hAnsi="Cambria" w:cs="Arial"/>
      <w:b w:val="0"/>
      <w:sz w:val="24"/>
      <w:szCs w:val="24"/>
    </w:rPr>
  </w:style>
  <w:style w:type="paragraph" w:customStyle="1" w:styleId="ListP1">
    <w:name w:val="List P1"/>
    <w:basedOn w:val="ListParagraph"/>
    <w:link w:val="ListP1Char"/>
    <w:qFormat/>
    <w:rsid w:val="00E8392A"/>
    <w:pPr>
      <w:numPr>
        <w:numId w:val="0"/>
      </w:numPr>
      <w:spacing w:before="240" w:line="276" w:lineRule="auto"/>
      <w:ind w:left="720" w:hanging="720"/>
      <w:contextualSpacing/>
    </w:pPr>
    <w:rPr>
      <w:rFonts w:eastAsiaTheme="minorHAnsi" w:cstheme="majorBidi"/>
    </w:rPr>
  </w:style>
  <w:style w:type="character" w:customStyle="1" w:styleId="ListP1Char">
    <w:name w:val="List P1 Char"/>
    <w:basedOn w:val="ListParagraphChar"/>
    <w:link w:val="ListP1"/>
    <w:rsid w:val="00E8392A"/>
    <w:rPr>
      <w:rFonts w:ascii="Cambria" w:eastAsia="Calibri" w:hAnsi="Cambria" w:cs="Arial"/>
      <w:b/>
      <w:sz w:val="24"/>
      <w:szCs w:val="24"/>
    </w:rPr>
  </w:style>
  <w:style w:type="table" w:styleId="TableGrid">
    <w:name w:val="Table Grid"/>
    <w:basedOn w:val="TableNormal"/>
    <w:uiPriority w:val="59"/>
    <w:rsid w:val="006E592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6E5923"/>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next w:val="Normal"/>
    <w:link w:val="TitleChar"/>
    <w:uiPriority w:val="10"/>
    <w:qFormat/>
    <w:rsid w:val="00D34966"/>
    <w:pPr>
      <w:pBdr>
        <w:bottom w:val="single" w:sz="8" w:space="4" w:color="4F81BD" w:themeColor="accent1"/>
      </w:pBdr>
      <w:spacing w:before="0"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D34966"/>
    <w:rPr>
      <w:rFonts w:eastAsiaTheme="majorEastAsia"/>
      <w:color w:val="17365D" w:themeColor="text2" w:themeShade="BF"/>
      <w:spacing w:val="5"/>
      <w:kern w:val="28"/>
      <w:sz w:val="52"/>
      <w:szCs w:val="52"/>
    </w:rPr>
  </w:style>
  <w:style w:type="character" w:styleId="Hyperlink">
    <w:name w:val="Hyperlink"/>
    <w:basedOn w:val="DefaultParagraphFont"/>
    <w:uiPriority w:val="99"/>
    <w:unhideWhenUsed/>
    <w:rsid w:val="00434E96"/>
    <w:rPr>
      <w:color w:val="0000FF"/>
      <w:u w:val="single"/>
    </w:rPr>
  </w:style>
  <w:style w:type="paragraph" w:styleId="Header">
    <w:name w:val="header"/>
    <w:basedOn w:val="Normal"/>
    <w:link w:val="HeaderChar"/>
    <w:uiPriority w:val="99"/>
    <w:unhideWhenUsed/>
    <w:rsid w:val="007846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846E4"/>
    <w:rPr>
      <w:rFonts w:ascii="Cambria" w:hAnsi="Cambria"/>
      <w:sz w:val="24"/>
      <w:szCs w:val="24"/>
    </w:rPr>
  </w:style>
  <w:style w:type="paragraph" w:styleId="Footer">
    <w:name w:val="footer"/>
    <w:basedOn w:val="Normal"/>
    <w:link w:val="FooterChar"/>
    <w:uiPriority w:val="99"/>
    <w:unhideWhenUsed/>
    <w:rsid w:val="007846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846E4"/>
    <w:rPr>
      <w:rFonts w:ascii="Cambria" w:hAnsi="Cambria"/>
      <w:sz w:val="24"/>
      <w:szCs w:val="24"/>
    </w:rPr>
  </w:style>
  <w:style w:type="character" w:styleId="CommentReference">
    <w:name w:val="annotation reference"/>
    <w:basedOn w:val="DefaultParagraphFont"/>
    <w:uiPriority w:val="99"/>
    <w:semiHidden/>
    <w:unhideWhenUsed/>
    <w:rsid w:val="004D1D28"/>
    <w:rPr>
      <w:sz w:val="16"/>
      <w:szCs w:val="16"/>
    </w:rPr>
  </w:style>
  <w:style w:type="paragraph" w:styleId="CommentText">
    <w:name w:val="annotation text"/>
    <w:basedOn w:val="Normal"/>
    <w:link w:val="CommentTextChar"/>
    <w:uiPriority w:val="99"/>
    <w:semiHidden/>
    <w:unhideWhenUsed/>
    <w:rsid w:val="004D1D28"/>
    <w:pPr>
      <w:spacing w:line="240" w:lineRule="auto"/>
    </w:pPr>
    <w:rPr>
      <w:sz w:val="20"/>
      <w:szCs w:val="20"/>
    </w:rPr>
  </w:style>
  <w:style w:type="character" w:customStyle="1" w:styleId="CommentTextChar">
    <w:name w:val="Comment Text Char"/>
    <w:basedOn w:val="DefaultParagraphFont"/>
    <w:link w:val="CommentText"/>
    <w:uiPriority w:val="99"/>
    <w:semiHidden/>
    <w:rsid w:val="004D1D28"/>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4D1D28"/>
    <w:rPr>
      <w:b/>
      <w:bCs/>
    </w:rPr>
  </w:style>
  <w:style w:type="character" w:customStyle="1" w:styleId="CommentSubjectChar">
    <w:name w:val="Comment Subject Char"/>
    <w:basedOn w:val="CommentTextChar"/>
    <w:link w:val="CommentSubject"/>
    <w:uiPriority w:val="99"/>
    <w:semiHidden/>
    <w:rsid w:val="004D1D28"/>
    <w:rPr>
      <w:rFonts w:ascii="Cambria" w:hAnsi="Cambria"/>
      <w:b/>
      <w:bCs/>
      <w:sz w:val="20"/>
      <w:szCs w:val="20"/>
    </w:rPr>
  </w:style>
  <w:style w:type="paragraph" w:styleId="BalloonText">
    <w:name w:val="Balloon Text"/>
    <w:basedOn w:val="Normal"/>
    <w:link w:val="BalloonTextChar"/>
    <w:uiPriority w:val="99"/>
    <w:semiHidden/>
    <w:unhideWhenUsed/>
    <w:rsid w:val="004D1D2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41957">
      <w:bodyDiv w:val="1"/>
      <w:marLeft w:val="0"/>
      <w:marRight w:val="0"/>
      <w:marTop w:val="0"/>
      <w:marBottom w:val="0"/>
      <w:divBdr>
        <w:top w:val="none" w:sz="0" w:space="0" w:color="auto"/>
        <w:left w:val="none" w:sz="0" w:space="0" w:color="auto"/>
        <w:bottom w:val="none" w:sz="0" w:space="0" w:color="auto"/>
        <w:right w:val="none" w:sz="0" w:space="0" w:color="auto"/>
      </w:divBdr>
      <w:divsChild>
        <w:div w:id="634724295">
          <w:marLeft w:val="0"/>
          <w:marRight w:val="0"/>
          <w:marTop w:val="0"/>
          <w:marBottom w:val="0"/>
          <w:divBdr>
            <w:top w:val="none" w:sz="0" w:space="0" w:color="auto"/>
            <w:left w:val="none" w:sz="0" w:space="0" w:color="auto"/>
            <w:bottom w:val="none" w:sz="0" w:space="0" w:color="auto"/>
            <w:right w:val="none" w:sz="0" w:space="0" w:color="auto"/>
          </w:divBdr>
        </w:div>
      </w:divsChild>
    </w:div>
    <w:div w:id="736585831">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8076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E8CEC93A0DD84C8DB49B92CA46361D" ma:contentTypeVersion="4" ma:contentTypeDescription="Create a new document." ma:contentTypeScope="" ma:versionID="3821576f3a25f0b6a8b3d8af8aff0f65">
  <xsd:schema xmlns:xsd="http://www.w3.org/2001/XMLSchema" xmlns:xs="http://www.w3.org/2001/XMLSchema" xmlns:p="http://schemas.microsoft.com/office/2006/metadata/properties" xmlns:ns2="1344ae25-4a45-4528-bbf0-843ee6ed3950" targetNamespace="http://schemas.microsoft.com/office/2006/metadata/properties" ma:root="true" ma:fieldsID="928ea734e752eb1864c9e80534546d65" ns2:_="">
    <xsd:import namespace="1344ae25-4a45-4528-bbf0-843ee6ed3950"/>
    <xsd:element name="properties">
      <xsd:complexType>
        <xsd:sequence>
          <xsd:element name="documentManagement">
            <xsd:complexType>
              <xsd:all>
                <xsd:element ref="ns2:MediaServiceMetadata" minOccurs="0"/>
                <xsd:element ref="ns2:MediaServiceFastMetadata" minOccurs="0"/>
                <xsd:element ref="ns2:URL" minOccurs="0"/>
                <xsd:element ref="ns2:NumberofErro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ae25-4a45-4528-bbf0-843ee6ed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RL" ma:index="10" nillable="true" ma:displayName="URL" ma:description="Webpage location where document currently exists"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NumberofErrors" ma:index="11" nillable="true" ma:displayName="Number of Errors" ma:description="Number field that identifies the number of errors in each document" ma:format="Dropdown" ma:internalName="NumberofErr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fErrors xmlns="1344ae25-4a45-4528-bbf0-843ee6ed3950" xsi:nil="true"/>
    <URL xmlns="1344ae25-4a45-4528-bbf0-843ee6ed3950">
      <Url xsi:nil="true"/>
      <Description xsi:nil="true"/>
    </URL>
  </documentManagement>
</p:properties>
</file>

<file path=customXml/itemProps1.xml><?xml version="1.0" encoding="utf-8"?>
<ds:datastoreItem xmlns:ds="http://schemas.openxmlformats.org/officeDocument/2006/customXml" ds:itemID="{E3B96A90-8970-468B-A34A-7B7B3693C698}">
  <ds:schemaRefs>
    <ds:schemaRef ds:uri="http://schemas.openxmlformats.org/officeDocument/2006/bibliography"/>
  </ds:schemaRefs>
</ds:datastoreItem>
</file>

<file path=customXml/itemProps2.xml><?xml version="1.0" encoding="utf-8"?>
<ds:datastoreItem xmlns:ds="http://schemas.openxmlformats.org/officeDocument/2006/customXml" ds:itemID="{D6ACFF66-6B63-4D82-9760-F7140CAEAB91}"/>
</file>

<file path=customXml/itemProps3.xml><?xml version="1.0" encoding="utf-8"?>
<ds:datastoreItem xmlns:ds="http://schemas.openxmlformats.org/officeDocument/2006/customXml" ds:itemID="{101C4FF6-546C-4150-A865-EEE7E86C165B}"/>
</file>

<file path=customXml/itemProps4.xml><?xml version="1.0" encoding="utf-8"?>
<ds:datastoreItem xmlns:ds="http://schemas.openxmlformats.org/officeDocument/2006/customXml" ds:itemID="{517DE4AD-CA4A-4A3C-8A1F-1B7EC6A772D2}"/>
</file>

<file path=docProps/app.xml><?xml version="1.0" encoding="utf-8"?>
<Properties xmlns="http://schemas.openxmlformats.org/officeDocument/2006/extended-properties" xmlns:vt="http://schemas.openxmlformats.org/officeDocument/2006/docPropsVTypes">
  <Template>Normal</Template>
  <TotalTime>23</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CA</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Shawn.Nguyen</dc:creator>
  <cp:lastModifiedBy>Black, Justin@CIO</cp:lastModifiedBy>
  <cp:revision>5</cp:revision>
  <dcterms:created xsi:type="dcterms:W3CDTF">2015-01-22T18:13:00Z</dcterms:created>
  <dcterms:modified xsi:type="dcterms:W3CDTF">2021-04-20T21:58:00Z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0x01010084E8CEC93A0DD84C8DB49B92CA46361D</vt:lpwstr>
  </property>
</Properties>
</file>