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992E" w14:textId="57842A92" w:rsidR="008A6EF0" w:rsidRDefault="00464D90" w:rsidP="008A6EF0">
      <w:pPr>
        <w:pStyle w:val="IntroductionBannerText"/>
      </w:pPr>
      <w:r>
        <w:t xml:space="preserve">Introduction to the </w:t>
      </w:r>
      <w:r w:rsidR="000271C9">
        <w:t>Leadership Support Assessment</w:t>
      </w:r>
      <w:r w:rsidRPr="00E84B5A">
        <w:t xml:space="preserve"> Template</w:t>
      </w:r>
    </w:p>
    <w:p w14:paraId="2944992F" w14:textId="2831A479" w:rsidR="00464D90" w:rsidRDefault="00464D90" w:rsidP="00D81641">
      <w:r w:rsidRPr="00E84B5A">
        <w:t>The</w:t>
      </w:r>
      <w:r w:rsidR="000F7AF6">
        <w:t xml:space="preserve"> Leadership Support A</w:t>
      </w:r>
      <w:r w:rsidR="004A2070">
        <w:t>ssessment</w:t>
      </w:r>
      <w:r w:rsidRPr="00E84B5A">
        <w:t xml:space="preserve"> </w:t>
      </w:r>
      <w:r w:rsidR="000F7AF6">
        <w:t xml:space="preserve">serves as an internal working document for </w:t>
      </w:r>
      <w:r w:rsidRPr="00E84B5A">
        <w:t xml:space="preserve">the </w:t>
      </w:r>
      <w:r w:rsidR="004A2070">
        <w:t>OCM Practitioner</w:t>
      </w:r>
      <w:r w:rsidRPr="00E84B5A">
        <w:t xml:space="preserve"> </w:t>
      </w:r>
      <w:r w:rsidR="000F7AF6">
        <w:t xml:space="preserve">to </w:t>
      </w:r>
      <w:r w:rsidRPr="00E84B5A">
        <w:t>quickly and confidently identify</w:t>
      </w:r>
      <w:r w:rsidR="004A2070">
        <w:t xml:space="preserve"> a</w:t>
      </w:r>
      <w:r w:rsidR="000F7AF6">
        <w:t>nd</w:t>
      </w:r>
      <w:r w:rsidR="004A2070">
        <w:t xml:space="preserve"> rank</w:t>
      </w:r>
      <w:r w:rsidRPr="00E84B5A">
        <w:t xml:space="preserve"> </w:t>
      </w:r>
      <w:r w:rsidR="004A2070">
        <w:t xml:space="preserve">each leader’s relative level of </w:t>
      </w:r>
      <w:r w:rsidR="00B91F27">
        <w:t>support</w:t>
      </w:r>
      <w:r w:rsidR="004A2070">
        <w:t xml:space="preserve">, level of </w:t>
      </w:r>
      <w:r w:rsidR="00B91F27">
        <w:t>influence</w:t>
      </w:r>
      <w:r w:rsidR="000F7AF6">
        <w:t>, and priority level. By ranking leaders based on the relative order of</w:t>
      </w:r>
      <w:r w:rsidR="004A2070">
        <w:t xml:space="preserve"> priority level</w:t>
      </w:r>
      <w:r w:rsidR="000F7AF6">
        <w:t>s,</w:t>
      </w:r>
      <w:r w:rsidR="004A2070">
        <w:t xml:space="preserve"> the OCM Practitioner</w:t>
      </w:r>
      <w:r w:rsidR="000F7AF6">
        <w:t xml:space="preserve"> may</w:t>
      </w:r>
      <w:r w:rsidR="004A2070">
        <w:t xml:space="preserve"> target Leadership Support activities to the individuals</w:t>
      </w:r>
      <w:r w:rsidR="000F7AF6">
        <w:t xml:space="preserve"> with the highest priority and thus, the greatest need for directed activities</w:t>
      </w:r>
      <w:r w:rsidRPr="00E84B5A">
        <w:t>.</w:t>
      </w:r>
    </w:p>
    <w:p w14:paraId="2D97EC59" w14:textId="77777777" w:rsidR="009E6D0A" w:rsidRPr="00E84B5A" w:rsidRDefault="009E6D0A" w:rsidP="009E6D0A">
      <w:r w:rsidRPr="00E01C3C">
        <w:t>Instructions and descriptions are provided to help the reader understand each section’s purpose and how to complete it.</w:t>
      </w:r>
    </w:p>
    <w:p w14:paraId="29449932" w14:textId="77777777" w:rsidR="008A6EF0" w:rsidRPr="00922ACC" w:rsidRDefault="008A6EF0" w:rsidP="008A6EF0">
      <w:r>
        <w:t>Template style conventions are as follows: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Template Style Conventions Table"/>
      </w:tblPr>
      <w:tblGrid>
        <w:gridCol w:w="4674"/>
        <w:gridCol w:w="4676"/>
      </w:tblGrid>
      <w:tr w:rsidR="008A6EF0" w:rsidRPr="0030427C" w14:paraId="29449935" w14:textId="77777777" w:rsidTr="0089234A">
        <w:trPr>
          <w:trHeight w:val="432"/>
          <w:tblHeader/>
        </w:trPr>
        <w:tc>
          <w:tcPr>
            <w:tcW w:w="4674" w:type="dxa"/>
            <w:shd w:val="clear" w:color="auto" w:fill="5A2480"/>
            <w:vAlign w:val="center"/>
          </w:tcPr>
          <w:p w14:paraId="29449933" w14:textId="77777777" w:rsidR="008A6EF0" w:rsidRPr="0030427C" w:rsidRDefault="008A6EF0" w:rsidP="00B374F1">
            <w:pPr>
              <w:pStyle w:val="TableHeaderText"/>
            </w:pPr>
            <w:r>
              <w:t>Style</w:t>
            </w:r>
          </w:p>
        </w:tc>
        <w:tc>
          <w:tcPr>
            <w:tcW w:w="4676" w:type="dxa"/>
            <w:shd w:val="clear" w:color="auto" w:fill="5A2480"/>
            <w:vAlign w:val="center"/>
          </w:tcPr>
          <w:p w14:paraId="29449934" w14:textId="77777777" w:rsidR="008A6EF0" w:rsidRPr="0030427C" w:rsidRDefault="008A6EF0" w:rsidP="00B374F1">
            <w:pPr>
              <w:pStyle w:val="TableHeaderText"/>
            </w:pPr>
            <w:r>
              <w:t>Convention</w:t>
            </w:r>
          </w:p>
        </w:tc>
      </w:tr>
      <w:tr w:rsidR="008A6EF0" w:rsidRPr="0030427C" w14:paraId="29449938" w14:textId="77777777" w:rsidTr="00B374F1">
        <w:trPr>
          <w:trHeight w:val="432"/>
          <w:tblHeader/>
        </w:trPr>
        <w:tc>
          <w:tcPr>
            <w:tcW w:w="4674" w:type="dxa"/>
          </w:tcPr>
          <w:p w14:paraId="29449936" w14:textId="77777777" w:rsidR="008A6EF0" w:rsidRPr="0030427C" w:rsidRDefault="008A6EF0" w:rsidP="00B374F1">
            <w:r>
              <w:t>Normal text</w:t>
            </w:r>
          </w:p>
        </w:tc>
        <w:tc>
          <w:tcPr>
            <w:tcW w:w="4676" w:type="dxa"/>
          </w:tcPr>
          <w:p w14:paraId="29449937" w14:textId="77777777" w:rsidR="008A6EF0" w:rsidRPr="0030427C" w:rsidRDefault="008A6EF0" w:rsidP="00B374F1">
            <w:r>
              <w:t>Indicates placeholder text that can be used for any project.</w:t>
            </w:r>
          </w:p>
        </w:tc>
      </w:tr>
      <w:tr w:rsidR="008A6EF0" w:rsidRPr="0030427C" w14:paraId="2944993B" w14:textId="77777777" w:rsidTr="00B374F1">
        <w:trPr>
          <w:trHeight w:val="432"/>
          <w:tblHeader/>
        </w:trPr>
        <w:tc>
          <w:tcPr>
            <w:tcW w:w="4674" w:type="dxa"/>
          </w:tcPr>
          <w:p w14:paraId="29449939" w14:textId="77777777" w:rsidR="008A6EF0" w:rsidRPr="0030427C" w:rsidRDefault="008A6EF0" w:rsidP="00B374F1">
            <w:r>
              <w:t>[Instructional text in brackets]</w:t>
            </w:r>
          </w:p>
        </w:tc>
        <w:tc>
          <w:tcPr>
            <w:tcW w:w="4676" w:type="dxa"/>
          </w:tcPr>
          <w:p w14:paraId="2944993A" w14:textId="240E3E84" w:rsidR="008A6EF0" w:rsidRPr="0030427C" w:rsidRDefault="003C2EF8" w:rsidP="00B374F1">
            <w:r>
              <w:t>[</w:t>
            </w:r>
            <w:r w:rsidR="008A6EF0">
              <w:t>Indicates text that is be replaced/edited/deleted by the user]</w:t>
            </w:r>
          </w:p>
        </w:tc>
      </w:tr>
      <w:tr w:rsidR="008A6EF0" w:rsidRPr="0030427C" w14:paraId="2944993E" w14:textId="77777777" w:rsidTr="00B374F1">
        <w:trPr>
          <w:trHeight w:val="432"/>
          <w:tblHeader/>
        </w:trPr>
        <w:tc>
          <w:tcPr>
            <w:tcW w:w="4674" w:type="dxa"/>
          </w:tcPr>
          <w:p w14:paraId="2944993C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Example text in italics</w:t>
            </w:r>
          </w:p>
        </w:tc>
        <w:tc>
          <w:tcPr>
            <w:tcW w:w="4676" w:type="dxa"/>
          </w:tcPr>
          <w:p w14:paraId="2944993D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Indicates text that might be replaced/edited/deleted by the user</w:t>
            </w:r>
          </w:p>
        </w:tc>
      </w:tr>
    </w:tbl>
    <w:p w14:paraId="2944993F" w14:textId="77777777" w:rsidR="008A6EF0" w:rsidRDefault="008A6EF0" w:rsidP="008A6EF0"/>
    <w:p w14:paraId="29449940" w14:textId="77777777" w:rsidR="008A6EF0" w:rsidRPr="00922ACC" w:rsidRDefault="008A6EF0" w:rsidP="008A6EF0">
      <w:r w:rsidRPr="00922ACC">
        <w:t>As you complete the template, please remember to delete all instructional text (including this section) and update the following items, as applicable:</w:t>
      </w:r>
    </w:p>
    <w:p w14:paraId="29449941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title page</w:t>
      </w:r>
    </w:p>
    <w:p w14:paraId="29449942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version history</w:t>
      </w:r>
    </w:p>
    <w:p w14:paraId="29449943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table of contents</w:t>
      </w:r>
    </w:p>
    <w:p w14:paraId="29449944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headers</w:t>
      </w:r>
    </w:p>
    <w:p w14:paraId="29449945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footers</w:t>
      </w:r>
    </w:p>
    <w:p w14:paraId="29449946" w14:textId="420983A3" w:rsidR="00BC22E9" w:rsidRDefault="008A6EF0" w:rsidP="008A6EF0">
      <w:r w:rsidRPr="00922ACC">
        <w:t>Update the document to a minor version (e.g., 1.1, 1.2) when minimal changes are made and a major version (e.g., 2.0, 3.0) when significant change</w:t>
      </w:r>
      <w:r w:rsidR="003A0B85">
        <w:t>s</w:t>
      </w:r>
      <w:r w:rsidRPr="00922ACC">
        <w:t xml:space="preserve"> are made.</w:t>
      </w:r>
    </w:p>
    <w:p w14:paraId="2944994C" w14:textId="77777777" w:rsidR="00464D90" w:rsidRDefault="00464D90" w:rsidP="008A6EF0"/>
    <w:p w14:paraId="57FBAE84" w14:textId="77777777" w:rsidR="00D205BC" w:rsidRDefault="00D205BC">
      <w:pPr>
        <w:rPr>
          <w:b/>
          <w:smallCaps/>
          <w:sz w:val="40"/>
        </w:rPr>
      </w:pPr>
      <w:r>
        <w:br w:type="page"/>
      </w:r>
    </w:p>
    <w:p w14:paraId="2944994D" w14:textId="3FAD51FE" w:rsidR="00464D90" w:rsidRDefault="000271C9" w:rsidP="00464D90">
      <w:pPr>
        <w:pStyle w:val="IntroductionBannerText"/>
      </w:pPr>
      <w:r>
        <w:lastRenderedPageBreak/>
        <w:t>Leadership Support Assessment</w:t>
      </w:r>
    </w:p>
    <w:p w14:paraId="2944994E" w14:textId="2299310C" w:rsidR="00464D90" w:rsidRPr="00E84B5A" w:rsidRDefault="00464D90" w:rsidP="00D81641">
      <w:r w:rsidRPr="00E84B5A">
        <w:t xml:space="preserve">[Once the </w:t>
      </w:r>
      <w:r w:rsidR="000271C9">
        <w:t>OCM Practitioner has identified all executive leaders who have influence on the project</w:t>
      </w:r>
      <w:r w:rsidRPr="00E84B5A">
        <w:t xml:space="preserve">, the </w:t>
      </w:r>
      <w:r w:rsidR="000271C9">
        <w:t>Leadership Support Assessment</w:t>
      </w:r>
      <w:r w:rsidRPr="00E84B5A">
        <w:t xml:space="preserve"> should be </w:t>
      </w:r>
      <w:r w:rsidR="000271C9">
        <w:t xml:space="preserve">completed in order to rank executive leaders based on an overall priority level for focusing OCM </w:t>
      </w:r>
      <w:r w:rsidR="002A03FB">
        <w:t xml:space="preserve">Leadership Support </w:t>
      </w:r>
      <w:r w:rsidR="000271C9">
        <w:t>efforts.</w:t>
      </w:r>
      <w:bookmarkStart w:id="0" w:name="_GoBack"/>
      <w:bookmarkEnd w:id="0"/>
    </w:p>
    <w:p w14:paraId="2944994F" w14:textId="7A8C08DC" w:rsidR="00464D90" w:rsidRPr="00E84B5A" w:rsidRDefault="00464D90" w:rsidP="00D81641">
      <w:r w:rsidRPr="00E84B5A">
        <w:t xml:space="preserve">In the table below, </w:t>
      </w:r>
      <w:r w:rsidR="002A03FB">
        <w:t>identify each executive (name and position) that has influence on the</w:t>
      </w:r>
      <w:r w:rsidR="003D688A">
        <w:t xml:space="preserve"> project</w:t>
      </w:r>
      <w:r w:rsidRPr="00E84B5A">
        <w:t xml:space="preserve">. </w:t>
      </w:r>
      <w:r w:rsidR="002A03FB">
        <w:t xml:space="preserve">For each executive leader, identify the perceived level of </w:t>
      </w:r>
      <w:r w:rsidR="00B91F27">
        <w:t>support</w:t>
      </w:r>
      <w:r w:rsidR="002A03FB">
        <w:t xml:space="preserve"> (with a score of 1 indicating a </w:t>
      </w:r>
      <w:r w:rsidR="00B91F27">
        <w:t>high</w:t>
      </w:r>
      <w:r w:rsidR="002A03FB">
        <w:t xml:space="preserve"> level of </w:t>
      </w:r>
      <w:r w:rsidR="00B91F27">
        <w:t>support</w:t>
      </w:r>
      <w:r w:rsidR="002A03FB">
        <w:t xml:space="preserve"> and a score of 5 indicating a </w:t>
      </w:r>
      <w:r w:rsidR="00B91F27">
        <w:t>low</w:t>
      </w:r>
      <w:r w:rsidR="002A03FB">
        <w:t xml:space="preserve"> level of </w:t>
      </w:r>
      <w:r w:rsidR="00B91F27">
        <w:t>support</w:t>
      </w:r>
      <w:r w:rsidR="002A03FB">
        <w:t>) and level of influence (with a score of 1 indicating a low level of influence and a score of 5 indicating a high level of influence)</w:t>
      </w:r>
      <w:r w:rsidRPr="00E84B5A">
        <w:t>.</w:t>
      </w:r>
      <w:r w:rsidR="002A03FB">
        <w:t xml:space="preserve"> Indicate the overall priority level by averaging the Level of </w:t>
      </w:r>
      <w:r w:rsidR="00B91F27">
        <w:t>Support</w:t>
      </w:r>
      <w:r w:rsidR="002A03FB">
        <w:t xml:space="preserve"> and Level of Influence scores together. An overall priority score of 1 indicates the lowest priority level while a score of five indicates the highest priority level</w:t>
      </w:r>
      <w:r w:rsidR="00B91F27">
        <w:t>. Round calculations up when determining the Overall Priority</w:t>
      </w:r>
      <w:r w:rsidR="00C10C6F">
        <w:t>.</w:t>
      </w:r>
      <w:r w:rsidRPr="00E84B5A">
        <w:t>]</w:t>
      </w:r>
    </w:p>
    <w:p w14:paraId="29449950" w14:textId="5A48664F" w:rsidR="00A736DD" w:rsidRDefault="00A736DD" w:rsidP="008A6EF0"/>
    <w:tbl>
      <w:tblPr>
        <w:tblW w:w="9202" w:type="dxa"/>
        <w:tblLook w:val="04A0" w:firstRow="1" w:lastRow="0" w:firstColumn="1" w:lastColumn="0" w:noHBand="0" w:noVBand="1"/>
        <w:tblCaption w:val="Leadership Support Assessment Table"/>
      </w:tblPr>
      <w:tblGrid>
        <w:gridCol w:w="2539"/>
        <w:gridCol w:w="950"/>
        <w:gridCol w:w="950"/>
        <w:gridCol w:w="236"/>
        <w:gridCol w:w="893"/>
        <w:gridCol w:w="892"/>
        <w:gridCol w:w="842"/>
        <w:gridCol w:w="950"/>
        <w:gridCol w:w="950"/>
      </w:tblGrid>
      <w:tr w:rsidR="00D205BC" w:rsidRPr="00FE2F3D" w14:paraId="0398FB37" w14:textId="77777777" w:rsidTr="00D205BC">
        <w:trPr>
          <w:tblHeader/>
        </w:trPr>
        <w:tc>
          <w:tcPr>
            <w:tcW w:w="2539" w:type="dxa"/>
            <w:shd w:val="clear" w:color="auto" w:fill="auto"/>
          </w:tcPr>
          <w:p w14:paraId="2DAA2B91" w14:textId="2B9C9C02" w:rsidR="000271C9" w:rsidRPr="00FE2F3D" w:rsidRDefault="000271C9" w:rsidP="009C6DF1">
            <w:pPr>
              <w:pStyle w:val="CDTbodycopy"/>
              <w:spacing w:after="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950" w:type="dxa"/>
            <w:shd w:val="clear" w:color="auto" w:fill="auto"/>
          </w:tcPr>
          <w:p w14:paraId="74562BDF" w14:textId="6F9B131B" w:rsidR="000271C9" w:rsidRPr="00FE2F3D" w:rsidRDefault="002A03FB" w:rsidP="009C6DF1">
            <w:pPr>
              <w:pStyle w:val="CDTbodycopy"/>
              <w:spacing w:after="0" w:line="240" w:lineRule="auto"/>
              <w:jc w:val="left"/>
              <w:rPr>
                <w:smallCaps/>
                <w:spacing w:val="20"/>
                <w:sz w:val="16"/>
              </w:rPr>
            </w:pPr>
            <w:r>
              <w:rPr>
                <w:smallCaps/>
                <w:spacing w:val="20"/>
                <w:sz w:val="16"/>
              </w:rPr>
              <w:t>Low</w:t>
            </w:r>
          </w:p>
        </w:tc>
        <w:tc>
          <w:tcPr>
            <w:tcW w:w="950" w:type="dxa"/>
            <w:shd w:val="clear" w:color="auto" w:fill="auto"/>
          </w:tcPr>
          <w:p w14:paraId="28DDEDD1" w14:textId="6A64FE25" w:rsidR="000271C9" w:rsidRPr="00FE2F3D" w:rsidRDefault="002A03FB" w:rsidP="009C6DF1">
            <w:pPr>
              <w:pStyle w:val="CDTbodycopy"/>
              <w:spacing w:after="0" w:line="240" w:lineRule="auto"/>
              <w:jc w:val="right"/>
              <w:rPr>
                <w:smallCaps/>
                <w:spacing w:val="20"/>
                <w:sz w:val="16"/>
              </w:rPr>
            </w:pPr>
            <w:r>
              <w:rPr>
                <w:smallCaps/>
                <w:spacing w:val="20"/>
                <w:sz w:val="16"/>
              </w:rPr>
              <w:t>High</w:t>
            </w:r>
          </w:p>
        </w:tc>
        <w:tc>
          <w:tcPr>
            <w:tcW w:w="236" w:type="dxa"/>
            <w:shd w:val="clear" w:color="auto" w:fill="auto"/>
          </w:tcPr>
          <w:p w14:paraId="64F942AA" w14:textId="77777777" w:rsidR="000271C9" w:rsidRDefault="000271C9" w:rsidP="009C6DF1">
            <w:pPr>
              <w:pStyle w:val="CDTbodycopy"/>
              <w:spacing w:after="0" w:line="240" w:lineRule="auto"/>
              <w:ind w:left="-144" w:right="-144"/>
              <w:jc w:val="center"/>
              <w:rPr>
                <w:smallCaps/>
                <w:spacing w:val="20"/>
                <w:sz w:val="16"/>
              </w:rPr>
            </w:pPr>
          </w:p>
        </w:tc>
        <w:tc>
          <w:tcPr>
            <w:tcW w:w="893" w:type="dxa"/>
          </w:tcPr>
          <w:p w14:paraId="497F687F" w14:textId="33E9F7C5" w:rsidR="000271C9" w:rsidRDefault="002A03FB" w:rsidP="009C6DF1">
            <w:pPr>
              <w:pStyle w:val="CDTbodycopy"/>
              <w:spacing w:after="0" w:line="240" w:lineRule="auto"/>
              <w:jc w:val="left"/>
              <w:rPr>
                <w:smallCaps/>
                <w:spacing w:val="20"/>
                <w:sz w:val="16"/>
              </w:rPr>
            </w:pPr>
            <w:r>
              <w:rPr>
                <w:smallCaps/>
                <w:spacing w:val="20"/>
                <w:sz w:val="16"/>
              </w:rPr>
              <w:t>Low</w:t>
            </w:r>
          </w:p>
        </w:tc>
        <w:tc>
          <w:tcPr>
            <w:tcW w:w="892" w:type="dxa"/>
          </w:tcPr>
          <w:p w14:paraId="37D8A9D4" w14:textId="6A669A4C" w:rsidR="000271C9" w:rsidRDefault="002A03FB" w:rsidP="009C6DF1">
            <w:pPr>
              <w:pStyle w:val="CDTbodycopy"/>
              <w:spacing w:after="0" w:line="240" w:lineRule="auto"/>
              <w:jc w:val="right"/>
              <w:rPr>
                <w:smallCaps/>
                <w:spacing w:val="20"/>
                <w:sz w:val="16"/>
              </w:rPr>
            </w:pPr>
            <w:r>
              <w:rPr>
                <w:smallCaps/>
                <w:spacing w:val="20"/>
                <w:sz w:val="16"/>
              </w:rPr>
              <w:t>High</w:t>
            </w:r>
          </w:p>
        </w:tc>
        <w:tc>
          <w:tcPr>
            <w:tcW w:w="842" w:type="dxa"/>
            <w:shd w:val="clear" w:color="auto" w:fill="auto"/>
          </w:tcPr>
          <w:p w14:paraId="0DF7EDC1" w14:textId="77777777" w:rsidR="000271C9" w:rsidRDefault="000271C9" w:rsidP="009C6DF1">
            <w:pPr>
              <w:pStyle w:val="CDTbodycopy"/>
              <w:spacing w:after="0" w:line="240" w:lineRule="auto"/>
              <w:ind w:left="-144" w:right="-144"/>
              <w:jc w:val="center"/>
              <w:rPr>
                <w:smallCaps/>
                <w:spacing w:val="20"/>
                <w:sz w:val="16"/>
              </w:rPr>
            </w:pPr>
          </w:p>
        </w:tc>
        <w:tc>
          <w:tcPr>
            <w:tcW w:w="950" w:type="dxa"/>
          </w:tcPr>
          <w:p w14:paraId="7B68C061" w14:textId="51155028" w:rsidR="000271C9" w:rsidRDefault="002A03FB" w:rsidP="009C6DF1">
            <w:pPr>
              <w:pStyle w:val="CDTbodycopy"/>
              <w:spacing w:after="0" w:line="240" w:lineRule="auto"/>
              <w:jc w:val="left"/>
              <w:rPr>
                <w:smallCaps/>
                <w:spacing w:val="20"/>
                <w:sz w:val="16"/>
              </w:rPr>
            </w:pPr>
            <w:r>
              <w:rPr>
                <w:smallCaps/>
                <w:spacing w:val="20"/>
                <w:sz w:val="16"/>
              </w:rPr>
              <w:t>Low</w:t>
            </w:r>
          </w:p>
        </w:tc>
        <w:tc>
          <w:tcPr>
            <w:tcW w:w="950" w:type="dxa"/>
          </w:tcPr>
          <w:p w14:paraId="7CA93D13" w14:textId="1E2CDC99" w:rsidR="000271C9" w:rsidRDefault="002A03FB" w:rsidP="009C6DF1">
            <w:pPr>
              <w:pStyle w:val="CDTbodycopy"/>
              <w:spacing w:after="0" w:line="240" w:lineRule="auto"/>
              <w:jc w:val="right"/>
              <w:rPr>
                <w:smallCaps/>
                <w:spacing w:val="20"/>
                <w:sz w:val="16"/>
              </w:rPr>
            </w:pPr>
            <w:r>
              <w:rPr>
                <w:smallCaps/>
                <w:spacing w:val="20"/>
                <w:sz w:val="16"/>
              </w:rPr>
              <w:t>High</w:t>
            </w:r>
          </w:p>
        </w:tc>
      </w:tr>
      <w:tr w:rsidR="00D205BC" w:rsidRPr="00FE2F3D" w14:paraId="2F8C6509" w14:textId="77777777" w:rsidTr="00284FDA">
        <w:trPr>
          <w:tblHeader/>
        </w:trPr>
        <w:tc>
          <w:tcPr>
            <w:tcW w:w="2539" w:type="dxa"/>
            <w:shd w:val="clear" w:color="auto" w:fill="auto"/>
            <w:vAlign w:val="center"/>
          </w:tcPr>
          <w:p w14:paraId="1EEA2375" w14:textId="6FEB8715" w:rsidR="000271C9" w:rsidRPr="00FE2F3D" w:rsidRDefault="000271C9" w:rsidP="009C6DF1">
            <w:pPr>
              <w:pStyle w:val="CDTbodycopy"/>
              <w:spacing w:after="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75EF501" w14:textId="426D7349" w:rsidR="000271C9" w:rsidRPr="00FE2F3D" w:rsidRDefault="000271C9" w:rsidP="009C6DF1">
            <w:pPr>
              <w:pStyle w:val="CDTbodycopy"/>
              <w:spacing w:after="0"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14:paraId="30E9F55D" w14:textId="2D9593A4" w:rsidR="000271C9" w:rsidRPr="00FE2F3D" w:rsidRDefault="00AA1030" w:rsidP="009C6DF1">
            <w:pPr>
              <w:pStyle w:val="CDTbodycopy"/>
              <w:spacing w:after="0" w:line="240" w:lineRule="auto"/>
              <w:jc w:val="right"/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0F254405" wp14:editId="3672612B">
                  <wp:simplePos x="0" y="0"/>
                  <wp:positionH relativeFrom="column">
                    <wp:posOffset>-739321</wp:posOffset>
                  </wp:positionH>
                  <wp:positionV relativeFrom="paragraph">
                    <wp:posOffset>-7875</wp:posOffset>
                  </wp:positionV>
                  <wp:extent cx="1329055" cy="170815"/>
                  <wp:effectExtent l="0" t="0" r="0" b="635"/>
                  <wp:wrapNone/>
                  <wp:docPr id="8" name="Picture 8" title="Leadership Support Assessment - Level of Support - Low to High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14:paraId="1A76CE00" w14:textId="77777777" w:rsidR="000271C9" w:rsidRPr="00FE2F3D" w:rsidRDefault="000271C9" w:rsidP="009C6DF1">
            <w:pPr>
              <w:pStyle w:val="CDTbodycopy"/>
              <w:spacing w:after="0" w:line="240" w:lineRule="auto"/>
              <w:ind w:left="-144" w:right="-144"/>
              <w:jc w:val="center"/>
              <w:rPr>
                <w:sz w:val="18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5AC987FA" w14:textId="442B7902" w:rsidR="000271C9" w:rsidRDefault="000271C9" w:rsidP="009C6DF1">
            <w:pPr>
              <w:pStyle w:val="CDTbodycopy"/>
              <w:spacing w:after="0"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892" w:type="dxa"/>
          </w:tcPr>
          <w:p w14:paraId="00726195" w14:textId="7BEC9B9F" w:rsidR="000271C9" w:rsidRDefault="00AA1030" w:rsidP="00AA1030">
            <w:pPr>
              <w:pStyle w:val="CDTbodycopy"/>
              <w:spacing w:after="0" w:line="240" w:lineRule="auto"/>
              <w:jc w:val="right"/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7E19CE09" wp14:editId="303B2A25">
                  <wp:simplePos x="0" y="0"/>
                  <wp:positionH relativeFrom="column">
                    <wp:posOffset>-730431</wp:posOffset>
                  </wp:positionH>
                  <wp:positionV relativeFrom="paragraph">
                    <wp:posOffset>-7982</wp:posOffset>
                  </wp:positionV>
                  <wp:extent cx="1329055" cy="170815"/>
                  <wp:effectExtent l="0" t="0" r="0" b="635"/>
                  <wp:wrapNone/>
                  <wp:docPr id="10" name="Picture 10" title="Leadership Support Assessment - Level of Influence - Low to High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2" w:type="dxa"/>
            <w:shd w:val="clear" w:color="auto" w:fill="auto"/>
          </w:tcPr>
          <w:p w14:paraId="3F1649DA" w14:textId="0AC77C58" w:rsidR="000271C9" w:rsidRDefault="000271C9" w:rsidP="009C6DF1">
            <w:pPr>
              <w:pStyle w:val="CDTbodycopy"/>
              <w:spacing w:after="0" w:line="240" w:lineRule="auto"/>
              <w:ind w:left="-144" w:right="-144"/>
              <w:jc w:val="center"/>
              <w:rPr>
                <w:sz w:val="18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551BF6EE" w14:textId="3F1B1660" w:rsidR="000271C9" w:rsidRDefault="000271C9" w:rsidP="009C6DF1">
            <w:pPr>
              <w:pStyle w:val="CDTbodycopy"/>
              <w:spacing w:after="0"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950" w:type="dxa"/>
          </w:tcPr>
          <w:p w14:paraId="2CDCD963" w14:textId="612B638E" w:rsidR="000271C9" w:rsidRDefault="00AA1030" w:rsidP="009C6DF1">
            <w:pPr>
              <w:pStyle w:val="CDTbodycopy"/>
              <w:spacing w:after="0" w:line="240" w:lineRule="auto"/>
              <w:jc w:val="right"/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0DCC0A68" wp14:editId="2490609E">
                  <wp:simplePos x="0" y="0"/>
                  <wp:positionH relativeFrom="column">
                    <wp:posOffset>-736674</wp:posOffset>
                  </wp:positionH>
                  <wp:positionV relativeFrom="paragraph">
                    <wp:posOffset>-7950</wp:posOffset>
                  </wp:positionV>
                  <wp:extent cx="1329055" cy="170815"/>
                  <wp:effectExtent l="0" t="0" r="0" b="635"/>
                  <wp:wrapNone/>
                  <wp:docPr id="9" name="Picture 9" title="Leadership Support Assessment - Overall Priority - Low to High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5BC" w:rsidRPr="000271C9" w14:paraId="307C3CE9" w14:textId="77777777" w:rsidTr="00284FDA">
        <w:trPr>
          <w:tblHeader/>
        </w:trPr>
        <w:tc>
          <w:tcPr>
            <w:tcW w:w="2539" w:type="dxa"/>
            <w:shd w:val="clear" w:color="auto" w:fill="5A2480"/>
            <w:vAlign w:val="center"/>
          </w:tcPr>
          <w:p w14:paraId="380CDB58" w14:textId="4F79C6BA" w:rsidR="000271C9" w:rsidRPr="000271C9" w:rsidRDefault="000271C9" w:rsidP="009C6DF1">
            <w:pPr>
              <w:pStyle w:val="Exhibitheader"/>
              <w:rPr>
                <w:color w:val="FFFFFF" w:themeColor="background1"/>
              </w:rPr>
            </w:pPr>
            <w:r w:rsidRPr="000271C9">
              <w:rPr>
                <w:color w:val="FFFFFF" w:themeColor="background1"/>
              </w:rPr>
              <w:t>Executive</w:t>
            </w:r>
            <w:r>
              <w:rPr>
                <w:color w:val="FFFFFF" w:themeColor="background1"/>
              </w:rPr>
              <w:t xml:space="preserve"> Name</w:t>
            </w:r>
            <w:r w:rsidR="002A03F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/ Position</w:t>
            </w:r>
          </w:p>
        </w:tc>
        <w:tc>
          <w:tcPr>
            <w:tcW w:w="1900" w:type="dxa"/>
            <w:gridSpan w:val="2"/>
            <w:shd w:val="clear" w:color="auto" w:fill="5A2480"/>
            <w:vAlign w:val="center"/>
          </w:tcPr>
          <w:p w14:paraId="604786F9" w14:textId="00772010" w:rsidR="000271C9" w:rsidRPr="000271C9" w:rsidRDefault="000271C9" w:rsidP="00B91F27">
            <w:pPr>
              <w:pStyle w:val="CDTbodycopy"/>
              <w:spacing w:before="60" w:after="60" w:line="240" w:lineRule="auto"/>
              <w:ind w:left="-144" w:right="-144"/>
              <w:jc w:val="center"/>
              <w:rPr>
                <w:b/>
                <w:color w:val="FFFFFF" w:themeColor="background1"/>
                <w:sz w:val="18"/>
              </w:rPr>
            </w:pPr>
            <w:r w:rsidRPr="000271C9">
              <w:rPr>
                <w:b/>
                <w:color w:val="FFFFFF" w:themeColor="background1"/>
                <w:sz w:val="18"/>
              </w:rPr>
              <w:t xml:space="preserve">Level of </w:t>
            </w:r>
            <w:r w:rsidR="00B91F27">
              <w:rPr>
                <w:b/>
                <w:color w:val="FFFFFF" w:themeColor="background1"/>
                <w:sz w:val="18"/>
              </w:rPr>
              <w:t>Support</w:t>
            </w:r>
          </w:p>
        </w:tc>
        <w:tc>
          <w:tcPr>
            <w:tcW w:w="236" w:type="dxa"/>
            <w:shd w:val="clear" w:color="auto" w:fill="5A2480"/>
          </w:tcPr>
          <w:p w14:paraId="3311EDA7" w14:textId="3B80D1A2" w:rsidR="000271C9" w:rsidRPr="000271C9" w:rsidRDefault="000271C9" w:rsidP="009C6DF1">
            <w:pPr>
              <w:pStyle w:val="CDTbodycopy"/>
              <w:spacing w:after="0" w:line="240" w:lineRule="auto"/>
              <w:ind w:left="-144" w:right="-144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85" w:type="dxa"/>
            <w:gridSpan w:val="2"/>
            <w:shd w:val="clear" w:color="auto" w:fill="5A2480"/>
            <w:vAlign w:val="center"/>
          </w:tcPr>
          <w:p w14:paraId="51D6E86C" w14:textId="6CDB9014" w:rsidR="000271C9" w:rsidRPr="000271C9" w:rsidRDefault="00B91F27" w:rsidP="009C6DF1">
            <w:pPr>
              <w:pStyle w:val="CDTbodycopy"/>
              <w:spacing w:before="60" w:after="60" w:line="240" w:lineRule="auto"/>
              <w:ind w:left="-144" w:right="-144"/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Level of Influence</w:t>
            </w:r>
          </w:p>
        </w:tc>
        <w:tc>
          <w:tcPr>
            <w:tcW w:w="842" w:type="dxa"/>
            <w:shd w:val="clear" w:color="auto" w:fill="5A2480"/>
          </w:tcPr>
          <w:p w14:paraId="3C9F5F63" w14:textId="77777777" w:rsidR="000271C9" w:rsidRPr="000271C9" w:rsidRDefault="000271C9" w:rsidP="009C6DF1">
            <w:pPr>
              <w:pStyle w:val="CDTbodycopy"/>
              <w:spacing w:after="0" w:line="240" w:lineRule="auto"/>
              <w:ind w:left="-144" w:right="-144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900" w:type="dxa"/>
            <w:gridSpan w:val="2"/>
            <w:shd w:val="clear" w:color="auto" w:fill="5A2480"/>
            <w:vAlign w:val="center"/>
          </w:tcPr>
          <w:p w14:paraId="491B1EDF" w14:textId="2B1BB63F" w:rsidR="000271C9" w:rsidRPr="000271C9" w:rsidRDefault="000271C9" w:rsidP="009C6DF1">
            <w:pPr>
              <w:pStyle w:val="CDTbodycopy"/>
              <w:spacing w:before="60" w:after="60" w:line="240" w:lineRule="auto"/>
              <w:ind w:left="-144" w:right="-144"/>
              <w:jc w:val="center"/>
              <w:rPr>
                <w:b/>
                <w:color w:val="FFFFFF" w:themeColor="background1"/>
                <w:sz w:val="18"/>
              </w:rPr>
            </w:pPr>
            <w:r w:rsidRPr="000271C9">
              <w:rPr>
                <w:b/>
                <w:color w:val="FFFFFF" w:themeColor="background1"/>
                <w:sz w:val="18"/>
              </w:rPr>
              <w:t>Overall Priority</w:t>
            </w:r>
          </w:p>
        </w:tc>
      </w:tr>
      <w:tr w:rsidR="00D205BC" w:rsidRPr="00FE2F3D" w14:paraId="261AC1C2" w14:textId="77777777" w:rsidTr="00AA1030">
        <w:tc>
          <w:tcPr>
            <w:tcW w:w="2539" w:type="dxa"/>
            <w:shd w:val="clear" w:color="auto" w:fill="auto"/>
          </w:tcPr>
          <w:p w14:paraId="7E358C63" w14:textId="77777777" w:rsidR="00D205BC" w:rsidRPr="00D205BC" w:rsidRDefault="002A03FB" w:rsidP="00D205BC">
            <w:pPr>
              <w:rPr>
                <w:i/>
              </w:rPr>
            </w:pPr>
            <w:r w:rsidRPr="00D205BC">
              <w:rPr>
                <w:i/>
              </w:rPr>
              <w:t>Joe Smith /</w:t>
            </w:r>
          </w:p>
          <w:p w14:paraId="29397FB4" w14:textId="6757A367" w:rsidR="000271C9" w:rsidRPr="002A03FB" w:rsidRDefault="002A03FB" w:rsidP="00D205BC">
            <w:r w:rsidRPr="00D205BC">
              <w:rPr>
                <w:i/>
              </w:rPr>
              <w:t xml:space="preserve"> </w:t>
            </w:r>
            <w:r w:rsidR="004A2070" w:rsidRPr="00D205BC">
              <w:rPr>
                <w:i/>
              </w:rPr>
              <w:t>Chief Information Officer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1DE4D3B1" w14:textId="1DA392E7" w:rsidR="000271C9" w:rsidRPr="00796BEE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E99E2B9" w14:textId="59C7A230" w:rsidR="000271C9" w:rsidRDefault="000271C9" w:rsidP="009C6DF1">
            <w:pPr>
              <w:pStyle w:val="Exhibit12345"/>
            </w:pPr>
          </w:p>
        </w:tc>
        <w:tc>
          <w:tcPr>
            <w:tcW w:w="1785" w:type="dxa"/>
            <w:gridSpan w:val="2"/>
            <w:vAlign w:val="center"/>
          </w:tcPr>
          <w:p w14:paraId="209BC09B" w14:textId="18024553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238B548" w14:textId="14699514" w:rsidR="000271C9" w:rsidRDefault="000271C9" w:rsidP="009C6DF1">
            <w:pPr>
              <w:pStyle w:val="Exhibit12345"/>
            </w:pPr>
          </w:p>
        </w:tc>
        <w:tc>
          <w:tcPr>
            <w:tcW w:w="1900" w:type="dxa"/>
            <w:gridSpan w:val="2"/>
            <w:vAlign w:val="center"/>
          </w:tcPr>
          <w:p w14:paraId="248F3CC3" w14:textId="283B1160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</w:tr>
      <w:tr w:rsidR="00D205BC" w:rsidRPr="00FE2F3D" w14:paraId="52DA3EBB" w14:textId="77777777" w:rsidTr="00AA1030">
        <w:tc>
          <w:tcPr>
            <w:tcW w:w="2539" w:type="dxa"/>
            <w:shd w:val="clear" w:color="auto" w:fill="auto"/>
          </w:tcPr>
          <w:p w14:paraId="6B87FCCD" w14:textId="77777777" w:rsidR="000271C9" w:rsidRPr="00B70C51" w:rsidRDefault="000271C9" w:rsidP="009C6DF1">
            <w:pPr>
              <w:pStyle w:val="Exhibit1xx"/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5AFA2FB2" w14:textId="69229B27" w:rsidR="000271C9" w:rsidRPr="00FE2F3D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B0496CE" w14:textId="77777777" w:rsidR="000271C9" w:rsidRDefault="000271C9" w:rsidP="009C6DF1">
            <w:pPr>
              <w:pStyle w:val="Exhibit12345"/>
            </w:pPr>
          </w:p>
        </w:tc>
        <w:tc>
          <w:tcPr>
            <w:tcW w:w="1785" w:type="dxa"/>
            <w:gridSpan w:val="2"/>
            <w:vAlign w:val="center"/>
          </w:tcPr>
          <w:p w14:paraId="0A1A4032" w14:textId="564CA8FD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C1D6C19" w14:textId="09F114A8" w:rsidR="000271C9" w:rsidRDefault="000271C9" w:rsidP="009C6DF1">
            <w:pPr>
              <w:pStyle w:val="Exhibit12345"/>
            </w:pPr>
          </w:p>
        </w:tc>
        <w:tc>
          <w:tcPr>
            <w:tcW w:w="1900" w:type="dxa"/>
            <w:gridSpan w:val="2"/>
            <w:vAlign w:val="center"/>
          </w:tcPr>
          <w:p w14:paraId="7FC8BBD1" w14:textId="77777777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</w:tr>
      <w:tr w:rsidR="00D205BC" w:rsidRPr="00FE2F3D" w14:paraId="75DC2701" w14:textId="77777777" w:rsidTr="00AA1030">
        <w:tc>
          <w:tcPr>
            <w:tcW w:w="2539" w:type="dxa"/>
            <w:shd w:val="clear" w:color="auto" w:fill="auto"/>
          </w:tcPr>
          <w:p w14:paraId="19A564E0" w14:textId="77777777" w:rsidR="000271C9" w:rsidRPr="00B70C51" w:rsidRDefault="000271C9" w:rsidP="009C6DF1">
            <w:pPr>
              <w:pStyle w:val="Exhibit1xx"/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791BB026" w14:textId="77777777" w:rsidR="000271C9" w:rsidRPr="00FE2F3D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641ACA6" w14:textId="77777777" w:rsidR="000271C9" w:rsidRDefault="000271C9" w:rsidP="009C6DF1">
            <w:pPr>
              <w:pStyle w:val="Exhibit12345"/>
            </w:pPr>
          </w:p>
        </w:tc>
        <w:tc>
          <w:tcPr>
            <w:tcW w:w="1785" w:type="dxa"/>
            <w:gridSpan w:val="2"/>
            <w:vAlign w:val="center"/>
          </w:tcPr>
          <w:p w14:paraId="1089261D" w14:textId="77777777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887D6C9" w14:textId="77777777" w:rsidR="000271C9" w:rsidRDefault="000271C9" w:rsidP="009C6DF1">
            <w:pPr>
              <w:pStyle w:val="Exhibit12345"/>
            </w:pPr>
          </w:p>
        </w:tc>
        <w:tc>
          <w:tcPr>
            <w:tcW w:w="1900" w:type="dxa"/>
            <w:gridSpan w:val="2"/>
            <w:vAlign w:val="center"/>
          </w:tcPr>
          <w:p w14:paraId="0E47DC53" w14:textId="77777777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</w:tr>
      <w:tr w:rsidR="00D205BC" w:rsidRPr="00FE2F3D" w14:paraId="16A9E2BC" w14:textId="77777777" w:rsidTr="00AA1030">
        <w:tc>
          <w:tcPr>
            <w:tcW w:w="2539" w:type="dxa"/>
            <w:shd w:val="clear" w:color="auto" w:fill="auto"/>
          </w:tcPr>
          <w:p w14:paraId="19D13CD0" w14:textId="77777777" w:rsidR="000271C9" w:rsidRPr="00B70C51" w:rsidRDefault="000271C9" w:rsidP="009C6DF1">
            <w:pPr>
              <w:pStyle w:val="Exhibit1xx"/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0B16BD53" w14:textId="77777777" w:rsidR="000271C9" w:rsidRPr="00FE2F3D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269D0C1" w14:textId="77777777" w:rsidR="000271C9" w:rsidRDefault="000271C9" w:rsidP="009C6DF1">
            <w:pPr>
              <w:pStyle w:val="Exhibit12345"/>
            </w:pPr>
          </w:p>
        </w:tc>
        <w:tc>
          <w:tcPr>
            <w:tcW w:w="1785" w:type="dxa"/>
            <w:gridSpan w:val="2"/>
            <w:vAlign w:val="center"/>
          </w:tcPr>
          <w:p w14:paraId="307A270C" w14:textId="77777777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938D446" w14:textId="77777777" w:rsidR="000271C9" w:rsidRDefault="000271C9" w:rsidP="009C6DF1">
            <w:pPr>
              <w:pStyle w:val="Exhibit12345"/>
            </w:pPr>
          </w:p>
        </w:tc>
        <w:tc>
          <w:tcPr>
            <w:tcW w:w="1900" w:type="dxa"/>
            <w:gridSpan w:val="2"/>
            <w:vAlign w:val="center"/>
          </w:tcPr>
          <w:p w14:paraId="743454E6" w14:textId="77777777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</w:tr>
      <w:tr w:rsidR="00D205BC" w:rsidRPr="00FE2F3D" w14:paraId="2A36B608" w14:textId="77777777" w:rsidTr="00AA1030">
        <w:tc>
          <w:tcPr>
            <w:tcW w:w="2539" w:type="dxa"/>
            <w:shd w:val="clear" w:color="auto" w:fill="auto"/>
          </w:tcPr>
          <w:p w14:paraId="0E6BFE6C" w14:textId="77777777" w:rsidR="000271C9" w:rsidRPr="00B70C51" w:rsidRDefault="000271C9" w:rsidP="009C6DF1">
            <w:pPr>
              <w:pStyle w:val="Exhibit1xx"/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600C2A95" w14:textId="77777777" w:rsidR="000271C9" w:rsidRPr="00FE2F3D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DCA7C8E" w14:textId="77777777" w:rsidR="000271C9" w:rsidRDefault="000271C9" w:rsidP="009C6DF1">
            <w:pPr>
              <w:pStyle w:val="Exhibit12345"/>
            </w:pPr>
          </w:p>
        </w:tc>
        <w:tc>
          <w:tcPr>
            <w:tcW w:w="1785" w:type="dxa"/>
            <w:gridSpan w:val="2"/>
            <w:vAlign w:val="center"/>
          </w:tcPr>
          <w:p w14:paraId="6C193909" w14:textId="77777777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EAE0C3A" w14:textId="77777777" w:rsidR="000271C9" w:rsidRDefault="000271C9" w:rsidP="009C6DF1">
            <w:pPr>
              <w:pStyle w:val="Exhibit12345"/>
            </w:pPr>
          </w:p>
        </w:tc>
        <w:tc>
          <w:tcPr>
            <w:tcW w:w="1900" w:type="dxa"/>
            <w:gridSpan w:val="2"/>
            <w:vAlign w:val="center"/>
          </w:tcPr>
          <w:p w14:paraId="1617CD96" w14:textId="77777777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</w:tr>
      <w:tr w:rsidR="00D205BC" w:rsidRPr="00FE2F3D" w14:paraId="51412D4B" w14:textId="77777777" w:rsidTr="00AA1030">
        <w:tc>
          <w:tcPr>
            <w:tcW w:w="2539" w:type="dxa"/>
            <w:shd w:val="clear" w:color="auto" w:fill="auto"/>
          </w:tcPr>
          <w:p w14:paraId="0FF20FC6" w14:textId="77777777" w:rsidR="000271C9" w:rsidRPr="00B70C51" w:rsidRDefault="000271C9" w:rsidP="009C6DF1">
            <w:pPr>
              <w:pStyle w:val="Exhibit1xx"/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5453E19D" w14:textId="77777777" w:rsidR="000271C9" w:rsidRPr="00FE2F3D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1033734" w14:textId="77777777" w:rsidR="000271C9" w:rsidRDefault="000271C9" w:rsidP="009C6DF1">
            <w:pPr>
              <w:pStyle w:val="Exhibit12345"/>
            </w:pPr>
          </w:p>
        </w:tc>
        <w:tc>
          <w:tcPr>
            <w:tcW w:w="1785" w:type="dxa"/>
            <w:gridSpan w:val="2"/>
            <w:vAlign w:val="center"/>
          </w:tcPr>
          <w:p w14:paraId="63698055" w14:textId="77777777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16D30CB" w14:textId="77777777" w:rsidR="000271C9" w:rsidRDefault="000271C9" w:rsidP="009C6DF1">
            <w:pPr>
              <w:pStyle w:val="Exhibit12345"/>
            </w:pPr>
          </w:p>
        </w:tc>
        <w:tc>
          <w:tcPr>
            <w:tcW w:w="1900" w:type="dxa"/>
            <w:gridSpan w:val="2"/>
            <w:vAlign w:val="center"/>
          </w:tcPr>
          <w:p w14:paraId="34F5B583" w14:textId="77777777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</w:tr>
      <w:tr w:rsidR="00D205BC" w:rsidRPr="00FE2F3D" w14:paraId="4091A1F6" w14:textId="77777777" w:rsidTr="00AA1030">
        <w:tc>
          <w:tcPr>
            <w:tcW w:w="2539" w:type="dxa"/>
            <w:shd w:val="clear" w:color="auto" w:fill="auto"/>
          </w:tcPr>
          <w:p w14:paraId="4C7373C2" w14:textId="77777777" w:rsidR="000271C9" w:rsidRPr="00B70C51" w:rsidRDefault="000271C9" w:rsidP="009C6DF1">
            <w:pPr>
              <w:pStyle w:val="Exhibit1xx"/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042CA755" w14:textId="77777777" w:rsidR="000271C9" w:rsidRPr="00FE2F3D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01C10CA" w14:textId="77777777" w:rsidR="000271C9" w:rsidRDefault="000271C9" w:rsidP="009C6DF1">
            <w:pPr>
              <w:pStyle w:val="Exhibit12345"/>
            </w:pPr>
          </w:p>
        </w:tc>
        <w:tc>
          <w:tcPr>
            <w:tcW w:w="1785" w:type="dxa"/>
            <w:gridSpan w:val="2"/>
            <w:vAlign w:val="center"/>
          </w:tcPr>
          <w:p w14:paraId="0FBCF5F8" w14:textId="77777777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F34E3BD" w14:textId="77777777" w:rsidR="000271C9" w:rsidRDefault="000271C9" w:rsidP="009C6DF1">
            <w:pPr>
              <w:pStyle w:val="Exhibit12345"/>
            </w:pPr>
          </w:p>
        </w:tc>
        <w:tc>
          <w:tcPr>
            <w:tcW w:w="1900" w:type="dxa"/>
            <w:gridSpan w:val="2"/>
            <w:vAlign w:val="center"/>
          </w:tcPr>
          <w:p w14:paraId="0B11AFCA" w14:textId="77777777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</w:tr>
      <w:tr w:rsidR="00D205BC" w:rsidRPr="00FE2F3D" w14:paraId="3919CEC5" w14:textId="77777777" w:rsidTr="00AA1030">
        <w:tc>
          <w:tcPr>
            <w:tcW w:w="2539" w:type="dxa"/>
            <w:shd w:val="clear" w:color="auto" w:fill="auto"/>
          </w:tcPr>
          <w:p w14:paraId="2DFF4272" w14:textId="77777777" w:rsidR="000271C9" w:rsidRPr="00B70C51" w:rsidRDefault="000271C9" w:rsidP="009C6DF1">
            <w:pPr>
              <w:pStyle w:val="Exhibit1xx"/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34A4CE5B" w14:textId="77777777" w:rsidR="000271C9" w:rsidRPr="00FE2F3D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18D42B7" w14:textId="77777777" w:rsidR="000271C9" w:rsidRDefault="000271C9" w:rsidP="009C6DF1">
            <w:pPr>
              <w:pStyle w:val="Exhibit12345"/>
            </w:pPr>
          </w:p>
        </w:tc>
        <w:tc>
          <w:tcPr>
            <w:tcW w:w="1785" w:type="dxa"/>
            <w:gridSpan w:val="2"/>
            <w:vAlign w:val="center"/>
          </w:tcPr>
          <w:p w14:paraId="13452F2A" w14:textId="77777777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02F1913" w14:textId="77777777" w:rsidR="000271C9" w:rsidRDefault="000271C9" w:rsidP="009C6DF1">
            <w:pPr>
              <w:pStyle w:val="Exhibit12345"/>
            </w:pPr>
          </w:p>
        </w:tc>
        <w:tc>
          <w:tcPr>
            <w:tcW w:w="1900" w:type="dxa"/>
            <w:gridSpan w:val="2"/>
            <w:vAlign w:val="center"/>
          </w:tcPr>
          <w:p w14:paraId="09E1DE4C" w14:textId="77777777" w:rsidR="000271C9" w:rsidRDefault="000271C9" w:rsidP="009C6DF1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</w:tr>
      <w:tr w:rsidR="00BC3A35" w:rsidRPr="00FE2F3D" w14:paraId="4713E8D6" w14:textId="77777777" w:rsidTr="00AA1030">
        <w:tc>
          <w:tcPr>
            <w:tcW w:w="2539" w:type="dxa"/>
            <w:shd w:val="clear" w:color="auto" w:fill="auto"/>
          </w:tcPr>
          <w:p w14:paraId="3DB22DFB" w14:textId="77777777" w:rsidR="00BC3A35" w:rsidRPr="00B70C51" w:rsidRDefault="00BC3A35" w:rsidP="00BC3A35">
            <w:pPr>
              <w:pStyle w:val="Exhibit1xx"/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779AC8C0" w14:textId="6A107B7F" w:rsidR="00BC3A35" w:rsidRPr="00796BEE" w:rsidRDefault="00BC3A35" w:rsidP="00BC3A35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8147466" w14:textId="77777777" w:rsidR="00BC3A35" w:rsidRDefault="00BC3A35" w:rsidP="00BC3A35">
            <w:pPr>
              <w:pStyle w:val="Exhibit12345"/>
            </w:pPr>
          </w:p>
        </w:tc>
        <w:tc>
          <w:tcPr>
            <w:tcW w:w="1785" w:type="dxa"/>
            <w:gridSpan w:val="2"/>
            <w:vAlign w:val="center"/>
          </w:tcPr>
          <w:p w14:paraId="13C23045" w14:textId="155EB2FF" w:rsidR="00BC3A35" w:rsidRPr="00796BEE" w:rsidRDefault="00BC3A35" w:rsidP="00BC3A35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BC277EC" w14:textId="77777777" w:rsidR="00BC3A35" w:rsidRDefault="00BC3A35" w:rsidP="00BC3A35">
            <w:pPr>
              <w:pStyle w:val="Exhibit12345"/>
            </w:pPr>
          </w:p>
        </w:tc>
        <w:tc>
          <w:tcPr>
            <w:tcW w:w="1900" w:type="dxa"/>
            <w:gridSpan w:val="2"/>
            <w:vAlign w:val="center"/>
          </w:tcPr>
          <w:p w14:paraId="0E7F5CB3" w14:textId="6D059DC7" w:rsidR="00BC3A35" w:rsidRPr="00796BEE" w:rsidRDefault="00BC3A35" w:rsidP="00BC3A35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</w:tr>
      <w:tr w:rsidR="00BC3A35" w:rsidRPr="00FE2F3D" w14:paraId="4EDAE1D2" w14:textId="77777777" w:rsidTr="00AA1030">
        <w:tc>
          <w:tcPr>
            <w:tcW w:w="2539" w:type="dxa"/>
            <w:shd w:val="clear" w:color="auto" w:fill="auto"/>
          </w:tcPr>
          <w:p w14:paraId="412FF69C" w14:textId="77777777" w:rsidR="00BC3A35" w:rsidRPr="00B70C51" w:rsidRDefault="00BC3A35" w:rsidP="00BC3A35">
            <w:pPr>
              <w:pStyle w:val="Exhibit1xx"/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681488C6" w14:textId="3E160CCE" w:rsidR="00BC3A35" w:rsidRPr="00796BEE" w:rsidRDefault="00BC3A35" w:rsidP="00BC3A35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6D0066B" w14:textId="77777777" w:rsidR="00BC3A35" w:rsidRDefault="00BC3A35" w:rsidP="00BC3A35">
            <w:pPr>
              <w:pStyle w:val="Exhibit12345"/>
            </w:pPr>
          </w:p>
        </w:tc>
        <w:tc>
          <w:tcPr>
            <w:tcW w:w="1785" w:type="dxa"/>
            <w:gridSpan w:val="2"/>
            <w:vAlign w:val="center"/>
          </w:tcPr>
          <w:p w14:paraId="259325B1" w14:textId="6EF61AAB" w:rsidR="00BC3A35" w:rsidRPr="00796BEE" w:rsidRDefault="00BC3A35" w:rsidP="00BC3A35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919C3A8" w14:textId="77777777" w:rsidR="00BC3A35" w:rsidRDefault="00BC3A35" w:rsidP="00BC3A35">
            <w:pPr>
              <w:pStyle w:val="Exhibit12345"/>
            </w:pPr>
          </w:p>
        </w:tc>
        <w:tc>
          <w:tcPr>
            <w:tcW w:w="1900" w:type="dxa"/>
            <w:gridSpan w:val="2"/>
            <w:vAlign w:val="center"/>
          </w:tcPr>
          <w:p w14:paraId="0C73BB08" w14:textId="7269F82C" w:rsidR="00BC3A35" w:rsidRPr="00796BEE" w:rsidRDefault="00BC3A35" w:rsidP="00BC3A35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</w:tr>
      <w:tr w:rsidR="00BC3A35" w:rsidRPr="00FE2F3D" w14:paraId="52FD515A" w14:textId="77777777" w:rsidTr="00AA1030">
        <w:tc>
          <w:tcPr>
            <w:tcW w:w="2539" w:type="dxa"/>
            <w:shd w:val="clear" w:color="auto" w:fill="auto"/>
          </w:tcPr>
          <w:p w14:paraId="5D94F0AC" w14:textId="77777777" w:rsidR="00BC3A35" w:rsidRPr="00B70C51" w:rsidRDefault="00BC3A35" w:rsidP="00BC3A35">
            <w:pPr>
              <w:pStyle w:val="Exhibit1xx"/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35E1D3EC" w14:textId="5B26D7C3" w:rsidR="00BC3A35" w:rsidRPr="00796BEE" w:rsidRDefault="00BC3A35" w:rsidP="00BC3A35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38BCB9E" w14:textId="77777777" w:rsidR="00BC3A35" w:rsidRDefault="00BC3A35" w:rsidP="00BC3A35">
            <w:pPr>
              <w:pStyle w:val="Exhibit12345"/>
            </w:pPr>
          </w:p>
        </w:tc>
        <w:tc>
          <w:tcPr>
            <w:tcW w:w="1785" w:type="dxa"/>
            <w:gridSpan w:val="2"/>
            <w:vAlign w:val="center"/>
          </w:tcPr>
          <w:p w14:paraId="150F3FCC" w14:textId="7C304D85" w:rsidR="00BC3A35" w:rsidRPr="00796BEE" w:rsidRDefault="00BC3A35" w:rsidP="00BC3A35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50F2EF5" w14:textId="77777777" w:rsidR="00BC3A35" w:rsidRDefault="00BC3A35" w:rsidP="00BC3A35">
            <w:pPr>
              <w:pStyle w:val="Exhibit12345"/>
            </w:pPr>
          </w:p>
        </w:tc>
        <w:tc>
          <w:tcPr>
            <w:tcW w:w="1900" w:type="dxa"/>
            <w:gridSpan w:val="2"/>
            <w:vAlign w:val="center"/>
          </w:tcPr>
          <w:p w14:paraId="3289292C" w14:textId="641AE6EB" w:rsidR="00BC3A35" w:rsidRPr="00796BEE" w:rsidRDefault="00BC3A35" w:rsidP="00BC3A35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</w:tr>
      <w:tr w:rsidR="00BC3A35" w:rsidRPr="00FE2F3D" w14:paraId="5F55B31A" w14:textId="77777777" w:rsidTr="00AA1030">
        <w:tc>
          <w:tcPr>
            <w:tcW w:w="2539" w:type="dxa"/>
            <w:shd w:val="clear" w:color="auto" w:fill="auto"/>
          </w:tcPr>
          <w:p w14:paraId="1CF03DD3" w14:textId="77777777" w:rsidR="00BC3A35" w:rsidRPr="00B70C51" w:rsidRDefault="00BC3A35" w:rsidP="00BC3A35">
            <w:pPr>
              <w:pStyle w:val="Exhibit1xx"/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47809B6C" w14:textId="75C4CAED" w:rsidR="00BC3A35" w:rsidRPr="00796BEE" w:rsidRDefault="00BC3A35" w:rsidP="00BC3A35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BD75AEC" w14:textId="77777777" w:rsidR="00BC3A35" w:rsidRDefault="00BC3A35" w:rsidP="00BC3A35">
            <w:pPr>
              <w:pStyle w:val="Exhibit12345"/>
            </w:pPr>
          </w:p>
        </w:tc>
        <w:tc>
          <w:tcPr>
            <w:tcW w:w="1785" w:type="dxa"/>
            <w:gridSpan w:val="2"/>
            <w:vAlign w:val="center"/>
          </w:tcPr>
          <w:p w14:paraId="7FC7DDA8" w14:textId="19A9E82D" w:rsidR="00BC3A35" w:rsidRPr="00796BEE" w:rsidRDefault="00BC3A35" w:rsidP="00BC3A35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18F72A3" w14:textId="77777777" w:rsidR="00BC3A35" w:rsidRDefault="00BC3A35" w:rsidP="00BC3A35">
            <w:pPr>
              <w:pStyle w:val="Exhibit12345"/>
            </w:pPr>
          </w:p>
        </w:tc>
        <w:tc>
          <w:tcPr>
            <w:tcW w:w="1900" w:type="dxa"/>
            <w:gridSpan w:val="2"/>
            <w:vAlign w:val="center"/>
          </w:tcPr>
          <w:p w14:paraId="672DB3C0" w14:textId="263CC66A" w:rsidR="00BC3A35" w:rsidRPr="00796BEE" w:rsidRDefault="00BC3A35" w:rsidP="00BC3A35">
            <w:pPr>
              <w:pStyle w:val="Exhibit12345"/>
            </w:pPr>
            <w:r w:rsidRPr="00796BEE">
              <w:t>1</w:t>
            </w:r>
            <w:r w:rsidRPr="00796BEE">
              <w:tab/>
              <w:t>2</w:t>
            </w:r>
            <w:r w:rsidRPr="00796BEE">
              <w:tab/>
              <w:t>3</w:t>
            </w:r>
            <w:r w:rsidRPr="00796BEE">
              <w:tab/>
              <w:t>4</w:t>
            </w:r>
            <w:r w:rsidRPr="00796BEE">
              <w:tab/>
              <w:t>5</w:t>
            </w:r>
          </w:p>
        </w:tc>
      </w:tr>
    </w:tbl>
    <w:p w14:paraId="2944996D" w14:textId="77777777" w:rsidR="008A6EF0" w:rsidRDefault="008A6EF0" w:rsidP="009D18EF"/>
    <w:sectPr w:rsidR="008A6EF0" w:rsidSect="00AA1030">
      <w:headerReference w:type="default" r:id="rId12"/>
      <w:footerReference w:type="default" r:id="rId13"/>
      <w:footerReference w:type="first" r:id="rId14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B40D0" w14:textId="77777777" w:rsidR="00B16495" w:rsidRDefault="00B16495" w:rsidP="00C862E7">
      <w:pPr>
        <w:spacing w:after="0" w:line="240" w:lineRule="auto"/>
      </w:pPr>
      <w:r>
        <w:separator/>
      </w:r>
    </w:p>
  </w:endnote>
  <w:endnote w:type="continuationSeparator" w:id="0">
    <w:p w14:paraId="466CC70F" w14:textId="77777777" w:rsidR="00B16495" w:rsidRDefault="00B16495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9976" w14:textId="4EBEB4CA" w:rsidR="008A6EF0" w:rsidRPr="00572498" w:rsidRDefault="000271C9" w:rsidP="00572498">
    <w:pPr>
      <w:pStyle w:val="Footer"/>
      <w:jc w:val="right"/>
    </w:pPr>
    <w:r>
      <w:rPr>
        <w:b/>
      </w:rPr>
      <w:t>Leadership Support Assessment</w:t>
    </w:r>
    <w:r w:rsidR="00572498" w:rsidRPr="00572498">
      <w:rPr>
        <w:b/>
      </w:rPr>
      <w:t xml:space="preserve"> [Insert Version Number]</w:t>
    </w:r>
    <w:r w:rsidR="00572498"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 w:rsidR="00572498">
          <w:t xml:space="preserve">Page </w:t>
        </w:r>
        <w:r w:rsidR="00572498">
          <w:fldChar w:fldCharType="begin"/>
        </w:r>
        <w:r w:rsidR="00572498">
          <w:instrText xml:space="preserve"> PAGE   \* MERGEFORMAT </w:instrText>
        </w:r>
        <w:r w:rsidR="00572498">
          <w:fldChar w:fldCharType="separate"/>
        </w:r>
        <w:r w:rsidR="004D06C4">
          <w:rPr>
            <w:noProof/>
          </w:rPr>
          <w:t>1</w:t>
        </w:r>
        <w:r w:rsidR="0057249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9978" w14:textId="77777777" w:rsidR="008A6EF0" w:rsidRPr="008A6EF0" w:rsidRDefault="008A6EF0" w:rsidP="008A6EF0">
    <w:pPr>
      <w:pStyle w:val="Footer"/>
      <w:jc w:val="right"/>
      <w:rPr>
        <w:b/>
        <w:color w:val="808080" w:themeColor="background1" w:themeShade="80"/>
      </w:rPr>
    </w:pPr>
    <w:r w:rsidRPr="007917E1">
      <w:rPr>
        <w:b/>
        <w:color w:val="808080" w:themeColor="background1" w:themeShade="80"/>
      </w:rPr>
      <w:t>[Insert Department/Project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33EE" w14:textId="77777777" w:rsidR="00B16495" w:rsidRDefault="00B16495" w:rsidP="00C862E7">
      <w:pPr>
        <w:spacing w:after="0" w:line="240" w:lineRule="auto"/>
      </w:pPr>
      <w:r>
        <w:separator/>
      </w:r>
    </w:p>
  </w:footnote>
  <w:footnote w:type="continuationSeparator" w:id="0">
    <w:p w14:paraId="6C7104B7" w14:textId="77777777" w:rsidR="00B16495" w:rsidRDefault="00B16495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9973" w14:textId="77777777" w:rsidR="008A6EF0" w:rsidRPr="00BC22E9" w:rsidRDefault="008A6EF0">
    <w:pPr>
      <w:pStyle w:val="Header"/>
      <w:rPr>
        <w:b/>
        <w:color w:val="FFFFFF" w:themeColor="background1"/>
      </w:rPr>
    </w:pPr>
    <w:r w:rsidRPr="00BC22E9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9449979" wp14:editId="765EE3EE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 title="Header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F0BEE" id="Rectangle 1" o:spid="_x0000_s1026" alt="Title: Header Background" style="position:absolute;margin-left:0;margin-top:-36.3pt;width:612pt;height:71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" fillcolor="#5a5a5a [2109]" stroked="f" strokeweight="1pt">
              <w10:wrap anchorx="page"/>
            </v:rect>
          </w:pict>
        </mc:Fallback>
      </mc:AlternateContent>
    </w:r>
    <w:r w:rsidR="00BC22E9" w:rsidRPr="00BC22E9">
      <w:rPr>
        <w:b/>
        <w:color w:val="FFFFFF" w:themeColor="background1"/>
      </w:rPr>
      <w:t>[Insert Department/Project Logo]</w:t>
    </w:r>
    <w:r w:rsidR="00BC22E9" w:rsidRPr="00BC22E9">
      <w:rPr>
        <w:b/>
        <w:color w:val="FFFFFF" w:themeColor="background1"/>
      </w:rPr>
      <w:tab/>
    </w:r>
    <w:r w:rsidR="00BC22E9" w:rsidRPr="00BC22E9">
      <w:rPr>
        <w:b/>
        <w:color w:val="FFFFFF" w:themeColor="background1"/>
      </w:rPr>
      <w:tab/>
      <w:t>[Insert Department Name]</w:t>
    </w:r>
  </w:p>
  <w:p w14:paraId="29449974" w14:textId="77777777" w:rsidR="00BC22E9" w:rsidRPr="00BC22E9" w:rsidRDefault="00BC22E9" w:rsidP="00BC22E9">
    <w:pPr>
      <w:pStyle w:val="Header"/>
      <w:jc w:val="right"/>
      <w:rPr>
        <w:b/>
        <w:color w:val="FFFFFF" w:themeColor="background1"/>
      </w:rPr>
    </w:pPr>
    <w:r w:rsidRPr="00BC22E9">
      <w:rPr>
        <w:b/>
        <w:color w:val="FFFFFF" w:themeColor="background1"/>
      </w:rPr>
      <w:t>[Insert 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D32"/>
    <w:multiLevelType w:val="singleLevel"/>
    <w:tmpl w:val="DA3CE0EE"/>
    <w:lvl w:ilvl="0">
      <w:start w:val="1"/>
      <w:numFmt w:val="bullet"/>
      <w:pStyle w:val="Body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0E3E7A"/>
    <w:multiLevelType w:val="multilevel"/>
    <w:tmpl w:val="176A90E6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A"/>
    <w:rsid w:val="00005F3D"/>
    <w:rsid w:val="000155A8"/>
    <w:rsid w:val="000271C9"/>
    <w:rsid w:val="00095663"/>
    <w:rsid w:val="000A42A8"/>
    <w:rsid w:val="000F7AF6"/>
    <w:rsid w:val="0015593D"/>
    <w:rsid w:val="001C6AB5"/>
    <w:rsid w:val="001C6F24"/>
    <w:rsid w:val="00284FDA"/>
    <w:rsid w:val="002A03FB"/>
    <w:rsid w:val="002B7C6C"/>
    <w:rsid w:val="003A0B85"/>
    <w:rsid w:val="003C2EF8"/>
    <w:rsid w:val="003D688A"/>
    <w:rsid w:val="003F148A"/>
    <w:rsid w:val="00464D90"/>
    <w:rsid w:val="004A2070"/>
    <w:rsid w:val="004D06C4"/>
    <w:rsid w:val="004D5F30"/>
    <w:rsid w:val="00522535"/>
    <w:rsid w:val="00544BFE"/>
    <w:rsid w:val="00545882"/>
    <w:rsid w:val="00572498"/>
    <w:rsid w:val="005D194C"/>
    <w:rsid w:val="007105EF"/>
    <w:rsid w:val="007C59B4"/>
    <w:rsid w:val="007D5079"/>
    <w:rsid w:val="0089234A"/>
    <w:rsid w:val="008A0DD3"/>
    <w:rsid w:val="008A6EF0"/>
    <w:rsid w:val="009D18EF"/>
    <w:rsid w:val="009E52BE"/>
    <w:rsid w:val="009E6D0A"/>
    <w:rsid w:val="00A54EB8"/>
    <w:rsid w:val="00A736DD"/>
    <w:rsid w:val="00AA1030"/>
    <w:rsid w:val="00AF5183"/>
    <w:rsid w:val="00B16495"/>
    <w:rsid w:val="00B91F27"/>
    <w:rsid w:val="00BB59FC"/>
    <w:rsid w:val="00BC22E9"/>
    <w:rsid w:val="00BC3A35"/>
    <w:rsid w:val="00C10C6F"/>
    <w:rsid w:val="00C160B3"/>
    <w:rsid w:val="00C862E7"/>
    <w:rsid w:val="00CC330D"/>
    <w:rsid w:val="00CD62A6"/>
    <w:rsid w:val="00CF4FA9"/>
    <w:rsid w:val="00CF515E"/>
    <w:rsid w:val="00D205BC"/>
    <w:rsid w:val="00D81641"/>
    <w:rsid w:val="00DE512F"/>
    <w:rsid w:val="00E6774F"/>
    <w:rsid w:val="00EA61CC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49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A35"/>
  </w:style>
  <w:style w:type="paragraph" w:styleId="Heading1">
    <w:name w:val="heading 1"/>
    <w:basedOn w:val="Normal"/>
    <w:next w:val="Normal"/>
    <w:link w:val="Heading1Char"/>
    <w:uiPriority w:val="9"/>
    <w:qFormat/>
    <w:rsid w:val="00CF515E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ascii="Calibri" w:eastAsiaTheme="majorEastAsia" w:hAnsi="Calibri" w:cstheme="majorBidi"/>
      <w:b/>
      <w:color w:val="00609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15E"/>
    <w:rPr>
      <w:rFonts w:ascii="Calibri" w:eastAsiaTheme="majorEastAsia" w:hAnsi="Calibri" w:cstheme="majorBidi"/>
      <w:b/>
      <w:color w:val="00609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1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CF515E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CF515E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uiPriority w:val="39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LeftJustify">
    <w:name w:val="Body Text Left Justify"/>
    <w:basedOn w:val="Normal"/>
    <w:autoRedefine/>
    <w:qFormat/>
    <w:rsid w:val="00464D90"/>
    <w:pPr>
      <w:tabs>
        <w:tab w:val="left" w:pos="0"/>
      </w:tabs>
      <w:spacing w:after="60" w:line="240" w:lineRule="auto"/>
    </w:pPr>
    <w:rPr>
      <w:rFonts w:ascii="Calibri" w:eastAsia="Calibri" w:hAnsi="Calibri" w:cs="Times New Roman"/>
      <w:spacing w:val="4"/>
    </w:rPr>
  </w:style>
  <w:style w:type="paragraph" w:customStyle="1" w:styleId="BodyTextBullet1">
    <w:name w:val="Body Text Bullet 1"/>
    <w:basedOn w:val="Normal"/>
    <w:next w:val="BodyTextLeftJustify"/>
    <w:autoRedefine/>
    <w:qFormat/>
    <w:rsid w:val="00464D90"/>
    <w:pPr>
      <w:numPr>
        <w:numId w:val="5"/>
      </w:numPr>
      <w:spacing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odyTextItalicsExample">
    <w:name w:val="Body Text Italics (Example)"/>
    <w:basedOn w:val="Normal"/>
    <w:autoRedefine/>
    <w:qFormat/>
    <w:rsid w:val="00A736DD"/>
    <w:pPr>
      <w:keepNext/>
      <w:keepLines/>
      <w:spacing w:before="100" w:beforeAutospacing="1" w:after="120" w:line="264" w:lineRule="auto"/>
      <w:outlineLvl w:val="3"/>
    </w:pPr>
    <w:rPr>
      <w:rFonts w:ascii="Calibri" w:eastAsia="Calibri" w:hAnsi="Calibri" w:cs="Times New Roman"/>
      <w:i/>
      <w:spacing w:val="4"/>
      <w:kern w:val="28"/>
    </w:rPr>
  </w:style>
  <w:style w:type="paragraph" w:customStyle="1" w:styleId="BodyTextH1">
    <w:name w:val="Body Text H1"/>
    <w:basedOn w:val="Normal"/>
    <w:autoRedefine/>
    <w:qFormat/>
    <w:rsid w:val="00A736DD"/>
    <w:pPr>
      <w:tabs>
        <w:tab w:val="left" w:pos="0"/>
      </w:tabs>
      <w:spacing w:after="120" w:line="240" w:lineRule="auto"/>
    </w:pPr>
    <w:rPr>
      <w:rFonts w:ascii="Calibri" w:eastAsia="Times New Roman" w:hAnsi="Calibri" w:cs="Times New Roman"/>
      <w:spacing w:val="4"/>
      <w:sz w:val="24"/>
      <w:szCs w:val="20"/>
    </w:rPr>
  </w:style>
  <w:style w:type="paragraph" w:customStyle="1" w:styleId="BucketBulletItem">
    <w:name w:val="Bucket Bullet Item"/>
    <w:basedOn w:val="Normal"/>
    <w:uiPriority w:val="99"/>
    <w:rsid w:val="00A736DD"/>
    <w:pPr>
      <w:suppressAutoHyphens/>
      <w:autoSpaceDE w:val="0"/>
      <w:autoSpaceDN w:val="0"/>
      <w:adjustRightInd w:val="0"/>
      <w:spacing w:after="0" w:line="288" w:lineRule="auto"/>
      <w:ind w:left="200" w:hanging="200"/>
      <w:textAlignment w:val="center"/>
    </w:pPr>
    <w:rPr>
      <w:rFonts w:cs="Source Sans Pro"/>
      <w:color w:val="000000"/>
      <w:w w:val="90"/>
      <w:sz w:val="18"/>
      <w:szCs w:val="18"/>
    </w:rPr>
  </w:style>
  <w:style w:type="paragraph" w:customStyle="1" w:styleId="CDTbodycopy">
    <w:name w:val="CDT body copy"/>
    <w:basedOn w:val="Normal"/>
    <w:qFormat/>
    <w:rsid w:val="000271C9"/>
    <w:pPr>
      <w:spacing w:after="180" w:line="260" w:lineRule="exact"/>
      <w:jc w:val="both"/>
    </w:pPr>
    <w:rPr>
      <w:rFonts w:eastAsia="Calibri" w:cs="Times New Roman"/>
      <w:spacing w:val="-2"/>
      <w:szCs w:val="21"/>
    </w:rPr>
  </w:style>
  <w:style w:type="paragraph" w:customStyle="1" w:styleId="Exhibit1xx">
    <w:name w:val="Exhibit 1. xx"/>
    <w:basedOn w:val="CDTbodycopy"/>
    <w:qFormat/>
    <w:rsid w:val="000271C9"/>
    <w:pPr>
      <w:spacing w:before="240" w:after="240" w:line="240" w:lineRule="auto"/>
      <w:ind w:left="-29"/>
      <w:jc w:val="left"/>
    </w:pPr>
    <w:rPr>
      <w:sz w:val="20"/>
    </w:rPr>
  </w:style>
  <w:style w:type="paragraph" w:customStyle="1" w:styleId="Exhibit12345">
    <w:name w:val="Exhibit 12345"/>
    <w:basedOn w:val="CDTbodycopy"/>
    <w:qFormat/>
    <w:rsid w:val="000271C9"/>
    <w:pPr>
      <w:tabs>
        <w:tab w:val="center" w:pos="477"/>
        <w:tab w:val="center" w:pos="846"/>
        <w:tab w:val="center" w:pos="1215"/>
        <w:tab w:val="center" w:pos="1602"/>
      </w:tabs>
      <w:spacing w:before="120" w:line="240" w:lineRule="auto"/>
      <w:ind w:left="72"/>
      <w:jc w:val="left"/>
    </w:pPr>
    <w:rPr>
      <w:sz w:val="18"/>
    </w:rPr>
  </w:style>
  <w:style w:type="paragraph" w:customStyle="1" w:styleId="Exhibitheader">
    <w:name w:val="Exhibit header"/>
    <w:basedOn w:val="CDTbodycopy"/>
    <w:qFormat/>
    <w:rsid w:val="000271C9"/>
    <w:pPr>
      <w:spacing w:before="60" w:after="60" w:line="240" w:lineRule="auto"/>
      <w:jc w:val="left"/>
    </w:pPr>
    <w:rPr>
      <w:b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47D9F837BD14F87DDD417EB77FC75" ma:contentTypeVersion="1" ma:contentTypeDescription="Create a new document." ma:contentTypeScope="" ma:versionID="3c3564bbb28e62bac1cbd5640e1eb73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a3ee767f26348ff65248085c50371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B434-B76D-42D0-9E8B-AED166195F0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F232003-CFEE-402F-9500-FCAB089A9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62052-5AFD-4BD1-AD35-6B345FFF4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9004C-AD40-4992-8BAF-2EA92BD8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2016-10-10T22:42:00Z</dcterms:created>
  <dcterms:modified xsi:type="dcterms:W3CDTF">2021-04-28T23:34:00Z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0x010100D9747D9F837BD14F87DDD417EB77FC75</vt:lpwstr>
  </property>
</Properties>
</file>