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FD4" w:rsidRDefault="00617F7D" w:rsidP="002F6FD4">
      <w:pPr>
        <w:pStyle w:val="IntroductionBannerText"/>
      </w:pPr>
      <w:r>
        <w:t>Agile</w:t>
      </w:r>
      <w:r w:rsidR="00427BF2">
        <w:t xml:space="preserve"> Readiness </w:t>
      </w:r>
      <w:r>
        <w:t>Checklist</w:t>
      </w:r>
      <w:r w:rsidR="00427BF2">
        <w:t xml:space="preserve"> Template</w:t>
      </w:r>
    </w:p>
    <w:p w:rsidR="00112074" w:rsidRDefault="00112074" w:rsidP="00112074">
      <w:r>
        <w:t>As you complete this template, insert your department/ organization information in the header and footer where appropriate</w:t>
      </w:r>
      <w:r w:rsidR="0043299B">
        <w:t>, as well as the name of your project, if known</w:t>
      </w:r>
      <w:r>
        <w:t>.</w:t>
      </w:r>
    </w:p>
    <w:p w:rsidR="00617F7D" w:rsidRDefault="00DE39C7" w:rsidP="00617F7D">
      <w:pPr>
        <w:pStyle w:val="Heading1"/>
        <w:numPr>
          <w:ilvl w:val="0"/>
          <w:numId w:val="0"/>
        </w:numPr>
        <w:ind w:left="360" w:hanging="360"/>
      </w:pPr>
      <w:r>
        <w:t>6</w:t>
      </w:r>
      <w:r w:rsidR="00617F7D">
        <w:t xml:space="preserve"> Things to Check Before Starting an Agile Project</w:t>
      </w:r>
    </w:p>
    <w:p w:rsidR="005771EA" w:rsidRDefault="00E97EEE" w:rsidP="00617F7D">
      <w:r w:rsidRPr="000A1E50">
        <w:t>T</w:t>
      </w:r>
      <w:r w:rsidR="00657822">
        <w:t>his assessment provides insight into whether your organization</w:t>
      </w:r>
      <w:r w:rsidR="005771EA">
        <w:t xml:space="preserve"> is ready to use</w:t>
      </w:r>
      <w:r w:rsidR="00657822">
        <w:t xml:space="preserve"> a user-centered, iterative agile approach on </w:t>
      </w:r>
      <w:r w:rsidR="00D665F5">
        <w:t>a</w:t>
      </w:r>
      <w:r w:rsidR="00657822">
        <w:t xml:space="preserve"> project. Th</w:t>
      </w:r>
      <w:r w:rsidR="005771EA">
        <w:t>is template is</w:t>
      </w:r>
      <w:r w:rsidR="00657822">
        <w:t xml:space="preserve"> designed to be completed </w:t>
      </w:r>
      <w:r w:rsidR="00D665F5">
        <w:t xml:space="preserve">once you have read </w:t>
      </w:r>
      <w:r w:rsidR="00657822">
        <w:t xml:space="preserve">the Agile Readiness Checklist </w:t>
      </w:r>
      <w:r w:rsidR="00D665F5">
        <w:t>guidance</w:t>
      </w:r>
      <w:r w:rsidR="00657822">
        <w:t xml:space="preserve"> on the website.</w:t>
      </w:r>
      <w:r w:rsidR="005771EA">
        <w:t xml:space="preserve"> Partner with your organizational leadership to complete this assessment. An honest assessment of the agile matur</w:t>
      </w:r>
      <w:r w:rsidR="00E80D97">
        <w:t>ity of the organization is key.</w:t>
      </w:r>
      <w:r w:rsidR="00EA2E8B" w:rsidRPr="00EA2E8B">
        <w:t xml:space="preserve"> </w:t>
      </w:r>
      <w:r w:rsidR="00EA2E8B">
        <w:t>Use these findings to guide future planning of the effort.</w:t>
      </w:r>
      <w:r w:rsidR="00E80D97">
        <w:t xml:space="preserve"> </w:t>
      </w:r>
      <w:r w:rsidR="00FC34A6">
        <w:t xml:space="preserve">A finding of “no,” “sometimes,” or “not sure” </w:t>
      </w:r>
      <w:r w:rsidR="004E4117">
        <w:t xml:space="preserve">(shaded boxes) </w:t>
      </w:r>
      <w:r w:rsidR="005771EA">
        <w:t xml:space="preserve">in an assessment area </w:t>
      </w:r>
      <w:r w:rsidR="00FC34A6">
        <w:t>may signal less than ready, however, that should</w:t>
      </w:r>
      <w:r w:rsidR="005771EA">
        <w:t xml:space="preserve"> not necessari</w:t>
      </w:r>
      <w:r w:rsidR="00E80D97">
        <w:t xml:space="preserve">ly </w:t>
      </w:r>
      <w:r w:rsidR="00FC34A6">
        <w:t xml:space="preserve">be </w:t>
      </w:r>
      <w:r w:rsidR="00E80D97">
        <w:t xml:space="preserve">a barrier to moving forward. </w:t>
      </w:r>
      <w:r w:rsidR="00EA2E8B">
        <w:t xml:space="preserve">Instead, include in your planning mitigation strategies for the </w:t>
      </w:r>
      <w:r w:rsidR="005771EA">
        <w:t>areas where additional organizational rea</w:t>
      </w:r>
      <w:r w:rsidR="000E151F">
        <w:t>diness work may be appropriate.</w:t>
      </w:r>
    </w:p>
    <w:p w:rsidR="00617F7D" w:rsidRPr="00617F7D" w:rsidRDefault="00617F7D" w:rsidP="00617F7D">
      <w:r w:rsidRPr="00617F7D">
        <w:t xml:space="preserve">The assessment will explore the following </w:t>
      </w:r>
      <w:r w:rsidR="00DE39C7">
        <w:t>6</w:t>
      </w:r>
      <w:r w:rsidRPr="00617F7D">
        <w:t xml:space="preserve"> areas of organization</w:t>
      </w:r>
      <w:r w:rsidR="00313E86">
        <w:t>al</w:t>
      </w:r>
      <w:r w:rsidRPr="00617F7D">
        <w:t xml:space="preserve"> readiness:</w:t>
      </w:r>
    </w:p>
    <w:p w:rsidR="003E6CE5" w:rsidRPr="00617F7D" w:rsidRDefault="003E6CE5" w:rsidP="003E6CE5">
      <w:pPr>
        <w:pStyle w:val="ListParagraph"/>
        <w:numPr>
          <w:ilvl w:val="0"/>
          <w:numId w:val="13"/>
        </w:numPr>
      </w:pPr>
      <w:r w:rsidRPr="00617F7D">
        <w:t>Organization</w:t>
      </w:r>
      <w:r>
        <w:t>al Culture</w:t>
      </w:r>
    </w:p>
    <w:p w:rsidR="003E6CE5" w:rsidRDefault="00DE39C7" w:rsidP="003E6CE5">
      <w:pPr>
        <w:pStyle w:val="ListParagraph"/>
        <w:numPr>
          <w:ilvl w:val="0"/>
          <w:numId w:val="13"/>
        </w:numPr>
      </w:pPr>
      <w:r>
        <w:t>Previous E</w:t>
      </w:r>
      <w:r w:rsidR="003E6CE5" w:rsidRPr="00617F7D">
        <w:t>xperience</w:t>
      </w:r>
    </w:p>
    <w:p w:rsidR="00DE39C7" w:rsidRPr="00617F7D" w:rsidRDefault="00DE39C7" w:rsidP="00DE39C7">
      <w:pPr>
        <w:pStyle w:val="ListParagraph"/>
        <w:numPr>
          <w:ilvl w:val="0"/>
          <w:numId w:val="13"/>
        </w:numPr>
      </w:pPr>
      <w:r>
        <w:t>Environment and T</w:t>
      </w:r>
      <w:r w:rsidRPr="00617F7D">
        <w:t>echnology</w:t>
      </w:r>
    </w:p>
    <w:p w:rsidR="00DE39C7" w:rsidRDefault="00DE39C7" w:rsidP="003E6CE5">
      <w:pPr>
        <w:pStyle w:val="ListParagraph"/>
        <w:numPr>
          <w:ilvl w:val="0"/>
          <w:numId w:val="13"/>
        </w:numPr>
      </w:pPr>
      <w:r>
        <w:t>Organizational Flexibility</w:t>
      </w:r>
    </w:p>
    <w:p w:rsidR="003E6CE5" w:rsidRPr="00617F7D" w:rsidRDefault="00DE39C7" w:rsidP="003E6CE5">
      <w:pPr>
        <w:pStyle w:val="ListParagraph"/>
        <w:numPr>
          <w:ilvl w:val="0"/>
          <w:numId w:val="13"/>
        </w:numPr>
      </w:pPr>
      <w:r>
        <w:t>Training and A</w:t>
      </w:r>
      <w:r w:rsidR="003E6CE5" w:rsidRPr="00617F7D">
        <w:t>ssistance</w:t>
      </w:r>
    </w:p>
    <w:p w:rsidR="00617F7D" w:rsidRPr="00617F7D" w:rsidRDefault="00DE39C7" w:rsidP="00617F7D">
      <w:pPr>
        <w:pStyle w:val="ListParagraph"/>
        <w:numPr>
          <w:ilvl w:val="0"/>
          <w:numId w:val="13"/>
        </w:numPr>
      </w:pPr>
      <w:r>
        <w:t xml:space="preserve">Commitment to </w:t>
      </w:r>
      <w:r w:rsidR="00617F7D" w:rsidRPr="00617F7D">
        <w:t xml:space="preserve">User </w:t>
      </w:r>
      <w:r>
        <w:t>R</w:t>
      </w:r>
      <w:r w:rsidR="00617F7D" w:rsidRPr="00617F7D">
        <w:t>esearch</w:t>
      </w:r>
    </w:p>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857F15" w:rsidRDefault="00857F15" w:rsidP="00857F15"/>
    <w:p w:rsidR="00617F7D" w:rsidRDefault="00617F7D" w:rsidP="00617F7D">
      <w:pPr>
        <w:pStyle w:val="Heading1"/>
      </w:pPr>
      <w:r>
        <w:t>Organization</w:t>
      </w:r>
      <w:r w:rsidR="003E6CE5">
        <w:t>al Culture</w:t>
      </w:r>
    </w:p>
    <w:p w:rsidR="0018160F" w:rsidRDefault="00153B11" w:rsidP="00153B11">
      <w:r>
        <w:t xml:space="preserve">The following set of questions will focus on </w:t>
      </w:r>
      <w:r w:rsidR="00924365">
        <w:t xml:space="preserve">the </w:t>
      </w:r>
      <w:r>
        <w:t>organization</w:t>
      </w:r>
      <w:r w:rsidR="003E6CE5">
        <w:t>’s culture</w:t>
      </w:r>
      <w:r>
        <w:t xml:space="preserve"> and whether it is ready to support an agile </w:t>
      </w:r>
      <w:r w:rsidR="00924365">
        <w:t>effort</w:t>
      </w:r>
      <w:r>
        <w:t>. Each question should be</w:t>
      </w:r>
      <w:r w:rsidR="0018160F">
        <w:t xml:space="preserve"> answered with a “yes,” “no,” “sometimes,” or “not sure.”</w:t>
      </w:r>
    </w:p>
    <w:p w:rsidR="0018160F" w:rsidRDefault="0018160F" w:rsidP="0018160F">
      <w:pPr>
        <w:pStyle w:val="ListParagraph"/>
        <w:numPr>
          <w:ilvl w:val="0"/>
          <w:numId w:val="18"/>
        </w:numPr>
      </w:pPr>
      <w:r>
        <w:t>In areas where you have answered “yes</w:t>
      </w:r>
      <w:r w:rsidR="00573135">
        <w:t>,</w:t>
      </w:r>
      <w:r>
        <w:t>” you are ready to proceed.</w:t>
      </w:r>
    </w:p>
    <w:p w:rsidR="0018160F" w:rsidRDefault="0018160F" w:rsidP="0018160F">
      <w:pPr>
        <w:pStyle w:val="ListParagraph"/>
        <w:numPr>
          <w:ilvl w:val="0"/>
          <w:numId w:val="18"/>
        </w:numPr>
      </w:pPr>
      <w:r>
        <w:t>Those that you answered “no</w:t>
      </w:r>
      <w:r w:rsidR="00573135">
        <w:t>,</w:t>
      </w:r>
      <w:r>
        <w:t xml:space="preserve">” it is recommended to work with an agile coach to help prepare your organization </w:t>
      </w:r>
      <w:r w:rsidR="00C942D7">
        <w:t>to achieve the expected outcomes.</w:t>
      </w:r>
    </w:p>
    <w:p w:rsidR="0018160F" w:rsidRDefault="0018160F" w:rsidP="004878FA">
      <w:pPr>
        <w:pStyle w:val="ListParagraph"/>
        <w:numPr>
          <w:ilvl w:val="0"/>
          <w:numId w:val="17"/>
        </w:numPr>
      </w:pPr>
      <w:r>
        <w:t>Where you have answered “sometimes</w:t>
      </w:r>
      <w:r w:rsidR="00573135">
        <w:t>,</w:t>
      </w:r>
      <w:r>
        <w:t>” you should engage your organization</w:t>
      </w:r>
      <w:r w:rsidR="00FC34A6">
        <w:t>’s leadership</w:t>
      </w:r>
      <w:r>
        <w:t xml:space="preserve"> to understand </w:t>
      </w:r>
      <w:r w:rsidR="004878FA">
        <w:t>the circumstances where the answer would be a “yes” and those where it would be a “no” (</w:t>
      </w:r>
      <w:r w:rsidR="00421B11">
        <w:t>e.g. within</w:t>
      </w:r>
      <w:r w:rsidR="004878FA">
        <w:t xml:space="preserve"> different program areas or </w:t>
      </w:r>
      <w:r w:rsidR="00421B11">
        <w:t>teams</w:t>
      </w:r>
      <w:r w:rsidR="004878FA">
        <w:t>)</w:t>
      </w:r>
      <w:r w:rsidR="00421B11">
        <w:t>.</w:t>
      </w:r>
    </w:p>
    <w:p w:rsidR="00573135" w:rsidRDefault="0018160F" w:rsidP="00617F7D">
      <w:pPr>
        <w:pStyle w:val="ListParagraph"/>
        <w:numPr>
          <w:ilvl w:val="0"/>
          <w:numId w:val="17"/>
        </w:numPr>
      </w:pPr>
      <w:r>
        <w:t>Where you answered “not sure</w:t>
      </w:r>
      <w:r w:rsidR="00573135">
        <w:t>,</w:t>
      </w:r>
      <w:r>
        <w:t xml:space="preserve">” you should connect with </w:t>
      </w:r>
      <w:r w:rsidR="00FC34A6">
        <w:t>the appropriate</w:t>
      </w:r>
      <w:r>
        <w:t xml:space="preserve"> resources in the organization to find out.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Questions and Selection choices"/>
      </w:tblPr>
      <w:tblGrid>
        <w:gridCol w:w="606"/>
        <w:gridCol w:w="4262"/>
        <w:gridCol w:w="1088"/>
        <w:gridCol w:w="1088"/>
        <w:gridCol w:w="1214"/>
        <w:gridCol w:w="1092"/>
      </w:tblGrid>
      <w:tr w:rsidR="00573135" w:rsidRPr="0030427C" w:rsidTr="00A218F7">
        <w:trPr>
          <w:trHeight w:val="432"/>
          <w:tblHeader/>
        </w:trPr>
        <w:tc>
          <w:tcPr>
            <w:tcW w:w="606" w:type="dxa"/>
            <w:shd w:val="clear" w:color="auto" w:fill="263B7F"/>
            <w:vAlign w:val="center"/>
          </w:tcPr>
          <w:p w:rsidR="00573135" w:rsidRPr="0030427C" w:rsidRDefault="00573135" w:rsidP="00A218F7">
            <w:pPr>
              <w:pStyle w:val="TableHeaderText"/>
            </w:pPr>
            <w:bookmarkStart w:id="0" w:name="_GoBack" w:colFirst="2" w:colLast="2"/>
            <w:r>
              <w:lastRenderedPageBreak/>
              <w:t>#</w:t>
            </w:r>
          </w:p>
        </w:tc>
        <w:tc>
          <w:tcPr>
            <w:tcW w:w="4262" w:type="dxa"/>
            <w:shd w:val="clear" w:color="auto" w:fill="263B7F"/>
            <w:vAlign w:val="center"/>
          </w:tcPr>
          <w:p w:rsidR="00573135" w:rsidRDefault="00573135" w:rsidP="00A218F7">
            <w:pPr>
              <w:pStyle w:val="TableHeaderText"/>
            </w:pPr>
            <w:r>
              <w:t>Question</w:t>
            </w:r>
          </w:p>
        </w:tc>
        <w:tc>
          <w:tcPr>
            <w:tcW w:w="4482" w:type="dxa"/>
            <w:gridSpan w:val="4"/>
            <w:shd w:val="clear" w:color="auto" w:fill="263B7F"/>
            <w:vAlign w:val="center"/>
          </w:tcPr>
          <w:p w:rsidR="00573135" w:rsidRPr="0030427C" w:rsidRDefault="00573135" w:rsidP="00A218F7">
            <w:pPr>
              <w:pStyle w:val="TableHeaderText"/>
            </w:pPr>
            <w:r>
              <w:t>Selection</w:t>
            </w:r>
          </w:p>
        </w:tc>
      </w:tr>
      <w:bookmarkEnd w:id="0"/>
      <w:tr w:rsidR="00573135" w:rsidRPr="0030427C" w:rsidTr="004E4117">
        <w:trPr>
          <w:trHeight w:val="432"/>
          <w:tblHeader/>
        </w:trPr>
        <w:tc>
          <w:tcPr>
            <w:tcW w:w="606" w:type="dxa"/>
          </w:tcPr>
          <w:p w:rsidR="00573135" w:rsidRPr="0030427C" w:rsidRDefault="00573135" w:rsidP="00573135">
            <w:r>
              <w:t>1.1</w:t>
            </w:r>
          </w:p>
        </w:tc>
        <w:tc>
          <w:tcPr>
            <w:tcW w:w="4262" w:type="dxa"/>
          </w:tcPr>
          <w:p w:rsidR="00573135" w:rsidRPr="0030427C" w:rsidRDefault="00573135" w:rsidP="00573135">
            <w:r>
              <w:t>Does the organization’s leadership support the adoption of agile practices?*</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1.2</w:t>
            </w:r>
          </w:p>
        </w:tc>
        <w:tc>
          <w:tcPr>
            <w:tcW w:w="4262" w:type="dxa"/>
          </w:tcPr>
          <w:p w:rsidR="00573135" w:rsidRDefault="00573135" w:rsidP="00573135">
            <w:r>
              <w:t>Does the organization understand the benefits of using agile methods appropriately across the organization?</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1.3</w:t>
            </w:r>
          </w:p>
        </w:tc>
        <w:tc>
          <w:tcPr>
            <w:tcW w:w="4262" w:type="dxa"/>
          </w:tcPr>
          <w:p w:rsidR="00573135" w:rsidRDefault="00573135" w:rsidP="00573135">
            <w:r>
              <w:t>Does the organization understand the challenges and costs of implementing agile methods?</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1.4</w:t>
            </w:r>
          </w:p>
        </w:tc>
        <w:tc>
          <w:tcPr>
            <w:tcW w:w="4262" w:type="dxa"/>
          </w:tcPr>
          <w:p w:rsidR="00573135" w:rsidRDefault="00573135" w:rsidP="00573135">
            <w:r>
              <w:t>Are project staff empowered to make decisions without manager involvement and are they accountable for their work?</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1.5</w:t>
            </w:r>
          </w:p>
        </w:tc>
        <w:tc>
          <w:tcPr>
            <w:tcW w:w="4262" w:type="dxa"/>
          </w:tcPr>
          <w:p w:rsidR="00573135" w:rsidRDefault="00573135" w:rsidP="00573135">
            <w:r>
              <w:t>Is a focus on satisfying customer needs a core value of the organization?</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1.6</w:t>
            </w:r>
          </w:p>
        </w:tc>
        <w:tc>
          <w:tcPr>
            <w:tcW w:w="4262" w:type="dxa"/>
          </w:tcPr>
          <w:p w:rsidR="00573135" w:rsidRDefault="00573135" w:rsidP="00573135">
            <w:r>
              <w:t>Does the organization have realistic expectations about what it means to deliver an agile project?</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bl>
    <w:p w:rsidR="00FD6159" w:rsidRDefault="00D03123" w:rsidP="00E80D97">
      <w:r>
        <w:br/>
      </w:r>
      <w:r w:rsidR="00FD6159">
        <w:t xml:space="preserve">*If the answer to this question </w:t>
      </w:r>
      <w:r w:rsidR="00FD6159" w:rsidRPr="00421B11">
        <w:t>is “</w:t>
      </w:r>
      <w:r w:rsidR="00421B11" w:rsidRPr="00421B11">
        <w:t>no</w:t>
      </w:r>
      <w:r w:rsidR="00FD6159" w:rsidRPr="00421B11">
        <w:t>,” “</w:t>
      </w:r>
      <w:r w:rsidR="00421B11" w:rsidRPr="00421B11">
        <w:t>sometimes</w:t>
      </w:r>
      <w:r w:rsidR="00FD6159" w:rsidRPr="00421B11">
        <w:t>,” or “</w:t>
      </w:r>
      <w:r w:rsidR="00421B11" w:rsidRPr="00421B11">
        <w:t>not sure</w:t>
      </w:r>
      <w:r w:rsidR="00FD6159" w:rsidRPr="00421B11">
        <w:t>,” it</w:t>
      </w:r>
      <w:r w:rsidR="00FD6159">
        <w:t xml:space="preserve"> is </w:t>
      </w:r>
      <w:r w:rsidR="00E80D97">
        <w:t xml:space="preserve">recommended that a concerted </w:t>
      </w:r>
      <w:r w:rsidR="00FD6159" w:rsidRPr="00E80D97">
        <w:t>effort is made to bring the org</w:t>
      </w:r>
      <w:r w:rsidR="00E80D97">
        <w:t xml:space="preserve">anization’s leadership onboard. Additionally, </w:t>
      </w:r>
      <w:r w:rsidR="00E80D97" w:rsidRPr="00E80D97">
        <w:t>leaders who m</w:t>
      </w:r>
      <w:r w:rsidR="00E80D97">
        <w:t>ay have a sponsorship role in a project</w:t>
      </w:r>
      <w:r w:rsidR="00E80D97" w:rsidRPr="00E80D97">
        <w:t xml:space="preserve"> selected from the portfolio </w:t>
      </w:r>
      <w:r w:rsidR="00E80D97">
        <w:t xml:space="preserve">that will be using iterative agile approach will also need to </w:t>
      </w:r>
      <w:r w:rsidR="00E80D97" w:rsidRPr="00E80D97">
        <w:t>be on board.</w:t>
      </w:r>
    </w:p>
    <w:p w:rsidR="00573135" w:rsidRDefault="00573135" w:rsidP="00E80D97"/>
    <w:p w:rsidR="00617F7D" w:rsidRDefault="00617F7D" w:rsidP="002F22E8"/>
    <w:p w:rsidR="00D03123" w:rsidRDefault="00D03123" w:rsidP="002F22E8"/>
    <w:p w:rsidR="00D03123" w:rsidRDefault="00D03123" w:rsidP="002F22E8"/>
    <w:p w:rsidR="00617F7D" w:rsidRDefault="00617F7D" w:rsidP="00617F7D">
      <w:pPr>
        <w:pStyle w:val="Heading1"/>
      </w:pPr>
      <w:r>
        <w:t>Previous Experience</w:t>
      </w:r>
    </w:p>
    <w:p w:rsidR="0018160F" w:rsidRDefault="007C4829" w:rsidP="0018160F">
      <w:r>
        <w:t xml:space="preserve">The following set of questions will focus </w:t>
      </w:r>
      <w:r w:rsidR="00261237">
        <w:t xml:space="preserve">on </w:t>
      </w:r>
      <w:r>
        <w:t>the experience of the organization in successfully completing agile projects.</w:t>
      </w:r>
      <w:r w:rsidR="00924365">
        <w:t xml:space="preserve"> </w:t>
      </w:r>
      <w:r w:rsidR="0018160F">
        <w:t>Each question should be answered with a “yes,” “no,” “sometimes,” or “not sure.”</w:t>
      </w:r>
    </w:p>
    <w:p w:rsidR="00924365" w:rsidRDefault="007C4829" w:rsidP="0018160F">
      <w:pPr>
        <w:pStyle w:val="ListParagraph"/>
        <w:numPr>
          <w:ilvl w:val="0"/>
          <w:numId w:val="18"/>
        </w:numPr>
      </w:pPr>
      <w:r>
        <w:t>In are</w:t>
      </w:r>
      <w:r w:rsidR="0018160F">
        <w:t>as where you have answered “yes</w:t>
      </w:r>
      <w:r w:rsidR="00573135">
        <w:t>,</w:t>
      </w:r>
      <w:r>
        <w:t>” you are ready to proceed</w:t>
      </w:r>
      <w:r w:rsidR="00261237">
        <w:t>.</w:t>
      </w:r>
    </w:p>
    <w:p w:rsidR="0018160F" w:rsidRDefault="0018160F" w:rsidP="0018160F">
      <w:pPr>
        <w:pStyle w:val="ListParagraph"/>
        <w:numPr>
          <w:ilvl w:val="0"/>
          <w:numId w:val="18"/>
        </w:numPr>
      </w:pPr>
      <w:r>
        <w:t>Those that you answered “no</w:t>
      </w:r>
      <w:r w:rsidR="00573135">
        <w:t>,</w:t>
      </w:r>
      <w:r>
        <w:t>” it is recommended to seek appropriate training and work with an agile coach or seasoned professionals to deepen in-house knowledge and experience.</w:t>
      </w:r>
    </w:p>
    <w:p w:rsidR="0018160F" w:rsidRDefault="007C4829" w:rsidP="00924365">
      <w:pPr>
        <w:pStyle w:val="ListParagraph"/>
        <w:numPr>
          <w:ilvl w:val="0"/>
          <w:numId w:val="17"/>
        </w:numPr>
      </w:pPr>
      <w:r>
        <w:lastRenderedPageBreak/>
        <w:t>Where you have answered “</w:t>
      </w:r>
      <w:r w:rsidR="0018160F">
        <w:t>sometimes</w:t>
      </w:r>
      <w:r w:rsidR="00573135">
        <w:t>,</w:t>
      </w:r>
      <w:r w:rsidR="0018160F">
        <w:t>” it is recommended to start with a smaller effort that can be a learning opportunity for the organization.</w:t>
      </w:r>
    </w:p>
    <w:p w:rsidR="00DE39C7" w:rsidRDefault="0018160F" w:rsidP="002F22E8">
      <w:pPr>
        <w:pStyle w:val="ListParagraph"/>
        <w:numPr>
          <w:ilvl w:val="0"/>
          <w:numId w:val="17"/>
        </w:numPr>
      </w:pPr>
      <w:r>
        <w:t xml:space="preserve">Where you answered </w:t>
      </w:r>
      <w:r w:rsidR="00924365">
        <w:t>“</w:t>
      </w:r>
      <w:r>
        <w:t>not sure</w:t>
      </w:r>
      <w:r w:rsidR="00573135">
        <w:t>,</w:t>
      </w:r>
      <w:r w:rsidR="00924365">
        <w:t xml:space="preserve">” </w:t>
      </w:r>
      <w:r>
        <w:t xml:space="preserve">you should connect with </w:t>
      </w:r>
      <w:r w:rsidR="00FC34A6">
        <w:t xml:space="preserve">the appropriate </w:t>
      </w:r>
      <w:r>
        <w:t>resources in the organization to find out.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Questions and Selection choices"/>
      </w:tblPr>
      <w:tblGrid>
        <w:gridCol w:w="606"/>
        <w:gridCol w:w="4262"/>
        <w:gridCol w:w="1088"/>
        <w:gridCol w:w="1088"/>
        <w:gridCol w:w="1214"/>
        <w:gridCol w:w="1092"/>
      </w:tblGrid>
      <w:tr w:rsidR="00573135" w:rsidRPr="0030427C" w:rsidTr="00A218F7">
        <w:trPr>
          <w:trHeight w:val="432"/>
          <w:tblHeader/>
        </w:trPr>
        <w:tc>
          <w:tcPr>
            <w:tcW w:w="606" w:type="dxa"/>
            <w:shd w:val="clear" w:color="auto" w:fill="263B7F"/>
            <w:vAlign w:val="center"/>
          </w:tcPr>
          <w:p w:rsidR="00573135" w:rsidRPr="0030427C" w:rsidRDefault="00573135" w:rsidP="00A218F7">
            <w:pPr>
              <w:pStyle w:val="TableHeaderText"/>
            </w:pPr>
            <w:r>
              <w:t>#</w:t>
            </w:r>
          </w:p>
        </w:tc>
        <w:tc>
          <w:tcPr>
            <w:tcW w:w="4262" w:type="dxa"/>
            <w:shd w:val="clear" w:color="auto" w:fill="263B7F"/>
            <w:vAlign w:val="center"/>
          </w:tcPr>
          <w:p w:rsidR="00573135" w:rsidRDefault="00573135" w:rsidP="00A218F7">
            <w:pPr>
              <w:pStyle w:val="TableHeaderText"/>
            </w:pPr>
            <w:r>
              <w:t>Question</w:t>
            </w:r>
          </w:p>
        </w:tc>
        <w:tc>
          <w:tcPr>
            <w:tcW w:w="4482" w:type="dxa"/>
            <w:gridSpan w:val="4"/>
            <w:shd w:val="clear" w:color="auto" w:fill="263B7F"/>
            <w:vAlign w:val="center"/>
          </w:tcPr>
          <w:p w:rsidR="00573135" w:rsidRPr="0030427C" w:rsidRDefault="00573135" w:rsidP="00A218F7">
            <w:pPr>
              <w:pStyle w:val="TableHeaderText"/>
            </w:pPr>
            <w:r>
              <w:t>Selection</w:t>
            </w:r>
          </w:p>
        </w:tc>
      </w:tr>
      <w:tr w:rsidR="00573135" w:rsidRPr="0030427C" w:rsidTr="004E4117">
        <w:trPr>
          <w:trHeight w:val="432"/>
          <w:tblHeader/>
        </w:trPr>
        <w:tc>
          <w:tcPr>
            <w:tcW w:w="606" w:type="dxa"/>
          </w:tcPr>
          <w:p w:rsidR="00573135" w:rsidRPr="0030427C" w:rsidRDefault="00573135" w:rsidP="00573135">
            <w:r>
              <w:t>2.1</w:t>
            </w:r>
          </w:p>
        </w:tc>
        <w:tc>
          <w:tcPr>
            <w:tcW w:w="4262" w:type="dxa"/>
          </w:tcPr>
          <w:p w:rsidR="00573135" w:rsidRPr="0030427C" w:rsidRDefault="00573135" w:rsidP="00573135">
            <w:r>
              <w:t>Has the organization previously developed and completed projects using an agile or iterative methodology?</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2.2</w:t>
            </w:r>
          </w:p>
        </w:tc>
        <w:tc>
          <w:tcPr>
            <w:tcW w:w="4262" w:type="dxa"/>
          </w:tcPr>
          <w:p w:rsidR="00747834" w:rsidRDefault="00747834" w:rsidP="00573135"/>
          <w:p w:rsidR="00747834" w:rsidRPr="0030427C" w:rsidRDefault="00747834" w:rsidP="00573135">
            <w:r>
              <w:t>Is your organization skilled at breaking larger efforts into manageable pieces that are then assigned and worked to completion?</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2.3</w:t>
            </w:r>
          </w:p>
        </w:tc>
        <w:tc>
          <w:tcPr>
            <w:tcW w:w="4262" w:type="dxa"/>
          </w:tcPr>
          <w:p w:rsidR="00573135" w:rsidRPr="0030427C" w:rsidRDefault="00573135" w:rsidP="00C942D7">
            <w:r>
              <w:t>Does the organization have resources who have previously worked on an agile project</w:t>
            </w:r>
            <w:r w:rsidR="00C942D7">
              <w:t xml:space="preserve"> </w:t>
            </w:r>
            <w:r>
              <w:t>which can be leveraged?</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2.4</w:t>
            </w:r>
          </w:p>
        </w:tc>
        <w:tc>
          <w:tcPr>
            <w:tcW w:w="4262" w:type="dxa"/>
          </w:tcPr>
          <w:p w:rsidR="00573135" w:rsidRPr="0030427C" w:rsidRDefault="00573135" w:rsidP="00C942D7">
            <w:r>
              <w:t xml:space="preserve">Were previous </w:t>
            </w:r>
            <w:r w:rsidR="00C942D7">
              <w:t xml:space="preserve">agile </w:t>
            </w:r>
            <w:r>
              <w:t>projects</w:t>
            </w:r>
            <w:r w:rsidR="00C942D7">
              <w:t xml:space="preserve"> delivered in a way that met the stated objectives?</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bl>
    <w:p w:rsidR="00DE39C7" w:rsidRDefault="00DE39C7" w:rsidP="002F22E8"/>
    <w:p w:rsidR="00DE39C7" w:rsidRDefault="00DE39C7" w:rsidP="002F22E8"/>
    <w:p w:rsidR="00DE39C7" w:rsidRDefault="00DE39C7" w:rsidP="002F22E8"/>
    <w:p w:rsidR="00DE39C7" w:rsidRDefault="00DE39C7" w:rsidP="002F22E8"/>
    <w:p w:rsidR="00DE39C7" w:rsidRDefault="00DE39C7" w:rsidP="002F22E8"/>
    <w:p w:rsidR="00DE39C7" w:rsidRDefault="00DE39C7" w:rsidP="002F22E8"/>
    <w:p w:rsidR="00DE39C7" w:rsidRDefault="00DE39C7" w:rsidP="002F22E8"/>
    <w:p w:rsidR="00573135" w:rsidRDefault="00573135" w:rsidP="002F22E8"/>
    <w:p w:rsidR="00573135" w:rsidRDefault="00573135" w:rsidP="002F22E8"/>
    <w:p w:rsidR="00DE39C7" w:rsidRDefault="00DE39C7" w:rsidP="002F22E8"/>
    <w:p w:rsidR="00DE39C7" w:rsidRDefault="00DE39C7" w:rsidP="00DE39C7">
      <w:pPr>
        <w:pStyle w:val="Heading1"/>
      </w:pPr>
      <w:r>
        <w:t>Environment and Technology</w:t>
      </w:r>
    </w:p>
    <w:p w:rsidR="00573135" w:rsidRDefault="00DE39C7" w:rsidP="00573135">
      <w:r>
        <w:t xml:space="preserve">The following set of questions will focus on the environment and technology needed to support an agile project. </w:t>
      </w:r>
      <w:r w:rsidR="00573135">
        <w:t>Each question should be answered with a “yes,” “no,” “sometimes,” or “not sure.”</w:t>
      </w:r>
    </w:p>
    <w:p w:rsidR="00573135" w:rsidRDefault="00573135" w:rsidP="00573135">
      <w:pPr>
        <w:pStyle w:val="ListParagraph"/>
        <w:numPr>
          <w:ilvl w:val="0"/>
          <w:numId w:val="18"/>
        </w:numPr>
      </w:pPr>
      <w:r>
        <w:lastRenderedPageBreak/>
        <w:t>In areas where you have answered “yes,” you are ready to proceed.</w:t>
      </w:r>
    </w:p>
    <w:p w:rsidR="00573135" w:rsidRDefault="00573135" w:rsidP="00573135">
      <w:pPr>
        <w:pStyle w:val="ListParagraph"/>
        <w:numPr>
          <w:ilvl w:val="0"/>
          <w:numId w:val="17"/>
        </w:numPr>
      </w:pPr>
      <w:r>
        <w:t>Those that you answered “no,” it is</w:t>
      </w:r>
      <w:r w:rsidRPr="009E6211">
        <w:t xml:space="preserve"> </w:t>
      </w:r>
      <w:r>
        <w:t>an opportunity to prepare the organization for such an effort. Additionally, you may want to consider seeking the guidance of an agile coach or other professionals to assist.</w:t>
      </w:r>
    </w:p>
    <w:p w:rsidR="00573135" w:rsidRDefault="00573135" w:rsidP="00573135">
      <w:pPr>
        <w:pStyle w:val="ListParagraph"/>
        <w:numPr>
          <w:ilvl w:val="0"/>
          <w:numId w:val="17"/>
        </w:numPr>
      </w:pPr>
      <w:r>
        <w:t>Where you have answered “sometimes,” it is recommended to start with a smaller effort that can be a learning opportunity for the organization.</w:t>
      </w:r>
    </w:p>
    <w:p w:rsidR="00DE39C7" w:rsidRDefault="00573135" w:rsidP="00DE39C7">
      <w:pPr>
        <w:pStyle w:val="ListParagraph"/>
        <w:numPr>
          <w:ilvl w:val="0"/>
          <w:numId w:val="17"/>
        </w:numPr>
      </w:pPr>
      <w:r>
        <w:t xml:space="preserve">Where you answered “not sure,” you should connect with </w:t>
      </w:r>
      <w:r w:rsidR="00FC34A6">
        <w:t xml:space="preserve">the appropriate </w:t>
      </w:r>
      <w:r>
        <w:t>resources in the organization to find out.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Questions and Selection choices"/>
      </w:tblPr>
      <w:tblGrid>
        <w:gridCol w:w="606"/>
        <w:gridCol w:w="4262"/>
        <w:gridCol w:w="1088"/>
        <w:gridCol w:w="1088"/>
        <w:gridCol w:w="1214"/>
        <w:gridCol w:w="1092"/>
      </w:tblGrid>
      <w:tr w:rsidR="00573135" w:rsidRPr="0030427C" w:rsidTr="00A218F7">
        <w:trPr>
          <w:trHeight w:val="432"/>
          <w:tblHeader/>
        </w:trPr>
        <w:tc>
          <w:tcPr>
            <w:tcW w:w="606" w:type="dxa"/>
            <w:shd w:val="clear" w:color="auto" w:fill="263B7F"/>
            <w:vAlign w:val="center"/>
          </w:tcPr>
          <w:p w:rsidR="00573135" w:rsidRPr="0030427C" w:rsidRDefault="00573135" w:rsidP="00A218F7">
            <w:pPr>
              <w:pStyle w:val="TableHeaderText"/>
            </w:pPr>
            <w:r>
              <w:t>#</w:t>
            </w:r>
          </w:p>
        </w:tc>
        <w:tc>
          <w:tcPr>
            <w:tcW w:w="4262" w:type="dxa"/>
            <w:shd w:val="clear" w:color="auto" w:fill="263B7F"/>
            <w:vAlign w:val="center"/>
          </w:tcPr>
          <w:p w:rsidR="00573135" w:rsidRDefault="00573135" w:rsidP="00A218F7">
            <w:pPr>
              <w:pStyle w:val="TableHeaderText"/>
            </w:pPr>
            <w:r>
              <w:t>Question</w:t>
            </w:r>
          </w:p>
        </w:tc>
        <w:tc>
          <w:tcPr>
            <w:tcW w:w="4482" w:type="dxa"/>
            <w:gridSpan w:val="4"/>
            <w:shd w:val="clear" w:color="auto" w:fill="263B7F"/>
            <w:vAlign w:val="center"/>
          </w:tcPr>
          <w:p w:rsidR="00573135" w:rsidRPr="0030427C" w:rsidRDefault="00573135" w:rsidP="00A218F7">
            <w:pPr>
              <w:pStyle w:val="TableHeaderText"/>
            </w:pPr>
            <w:r>
              <w:t>Selection</w:t>
            </w:r>
          </w:p>
        </w:tc>
      </w:tr>
      <w:tr w:rsidR="00573135" w:rsidRPr="0030427C" w:rsidTr="004E4117">
        <w:trPr>
          <w:trHeight w:val="432"/>
          <w:tblHeader/>
        </w:trPr>
        <w:tc>
          <w:tcPr>
            <w:tcW w:w="606" w:type="dxa"/>
          </w:tcPr>
          <w:p w:rsidR="00573135" w:rsidRPr="0030427C" w:rsidRDefault="00573135" w:rsidP="00573135">
            <w:r>
              <w:t>3.1</w:t>
            </w:r>
          </w:p>
        </w:tc>
        <w:tc>
          <w:tcPr>
            <w:tcW w:w="4262" w:type="dxa"/>
          </w:tcPr>
          <w:p w:rsidR="00573135" w:rsidRPr="0030427C" w:rsidRDefault="00573135" w:rsidP="00573135">
            <w:r>
              <w:t>Is the organization willing/ committed to creating colocation space and/or tools for an agile team?</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3.2</w:t>
            </w:r>
          </w:p>
        </w:tc>
        <w:tc>
          <w:tcPr>
            <w:tcW w:w="4262" w:type="dxa"/>
          </w:tcPr>
          <w:p w:rsidR="00573135" w:rsidRPr="0030427C" w:rsidRDefault="00573135" w:rsidP="00573135">
            <w:r>
              <w:t>Does the organization have processes in place to support an agile team?</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3.3</w:t>
            </w:r>
          </w:p>
        </w:tc>
        <w:tc>
          <w:tcPr>
            <w:tcW w:w="4262" w:type="dxa"/>
          </w:tcPr>
          <w:p w:rsidR="00EF4C9F" w:rsidRPr="0030427C" w:rsidRDefault="00FC7BF1" w:rsidP="00B309FE">
            <w:r w:rsidRPr="00EF7189">
              <w:t xml:space="preserve">Is the organization committed to dedicate </w:t>
            </w:r>
            <w:r w:rsidR="004C0B90" w:rsidRPr="00EF7189">
              <w:t xml:space="preserve">sufficiently skilled and knowledgeable team members </w:t>
            </w:r>
            <w:r w:rsidR="00EF7189" w:rsidRPr="00EF7189">
              <w:t>for the duration of the agile project</w:t>
            </w:r>
            <w:r w:rsidR="00B309FE">
              <w:t xml:space="preserve">? (e.g. </w:t>
            </w:r>
            <w:r w:rsidR="00EF7189" w:rsidRPr="00EF7189">
              <w:t xml:space="preserve">those </w:t>
            </w:r>
            <w:r w:rsidR="00EF7189">
              <w:t xml:space="preserve">with a track record of </w:t>
            </w:r>
            <w:r w:rsidR="00EF7189" w:rsidRPr="00EF7189">
              <w:t xml:space="preserve"> get</w:t>
            </w:r>
            <w:r w:rsidR="00EF7189">
              <w:t>ting</w:t>
            </w:r>
            <w:r w:rsidR="00EF7189" w:rsidRPr="00EF7189">
              <w:t xml:space="preserve"> things done in a matrixed environment and whom the organization is willing to delegate sufficient decision-making authority.)</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3.4</w:t>
            </w:r>
          </w:p>
        </w:tc>
        <w:tc>
          <w:tcPr>
            <w:tcW w:w="4262" w:type="dxa"/>
          </w:tcPr>
          <w:p w:rsidR="00573135" w:rsidRPr="0030427C" w:rsidRDefault="00747834" w:rsidP="00573135">
            <w:r>
              <w:t xml:space="preserve">Does </w:t>
            </w:r>
            <w:r w:rsidR="00573135">
              <w:t xml:space="preserve">the organization’s leadership </w:t>
            </w:r>
            <w:r>
              <w:t xml:space="preserve">encourage collaboration and is it </w:t>
            </w:r>
            <w:r w:rsidR="00573135">
              <w:t>prepared to contribute resources in order to form a multi-disciplinary project team?</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3.5</w:t>
            </w:r>
          </w:p>
        </w:tc>
        <w:tc>
          <w:tcPr>
            <w:tcW w:w="4262" w:type="dxa"/>
          </w:tcPr>
          <w:p w:rsidR="00573135" w:rsidRPr="0030427C" w:rsidRDefault="00573135" w:rsidP="00573135">
            <w:r>
              <w:t>Does the organization’s existing technology suppo</w:t>
            </w:r>
            <w:r w:rsidR="004E4117">
              <w:t xml:space="preserve">rt iterative development? (e.g. </w:t>
            </w:r>
            <w:r>
              <w:t>version control, feedback loops, continuous user engagement, etc.)</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3.6</w:t>
            </w:r>
          </w:p>
        </w:tc>
        <w:tc>
          <w:tcPr>
            <w:tcW w:w="4262" w:type="dxa"/>
          </w:tcPr>
          <w:p w:rsidR="00573135" w:rsidRPr="0030427C" w:rsidRDefault="00573135" w:rsidP="00573135">
            <w:r>
              <w:t>Are there sufficient reporting capabilities to support an agile effort?</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bl>
    <w:p w:rsidR="00DE39C7" w:rsidRDefault="00DE39C7" w:rsidP="00DE39C7"/>
    <w:p w:rsidR="00DE39C7" w:rsidRDefault="00DE39C7" w:rsidP="00DE39C7"/>
    <w:p w:rsidR="00573135" w:rsidRDefault="00573135" w:rsidP="00DE39C7"/>
    <w:p w:rsidR="00573135" w:rsidRDefault="00573135" w:rsidP="00DE39C7"/>
    <w:p w:rsidR="00573135" w:rsidRDefault="00573135" w:rsidP="00DE39C7"/>
    <w:p w:rsidR="00DE39C7" w:rsidRDefault="00DE39C7" w:rsidP="00DE39C7">
      <w:pPr>
        <w:pStyle w:val="Heading1"/>
      </w:pPr>
      <w:r>
        <w:lastRenderedPageBreak/>
        <w:t>Organizational Flexibility</w:t>
      </w:r>
    </w:p>
    <w:p w:rsidR="00573135" w:rsidRDefault="00DE39C7" w:rsidP="00573135">
      <w:r>
        <w:t xml:space="preserve">The following set of questions will focus on the organization’s openness to change and flexibility to respond to new information. </w:t>
      </w:r>
      <w:r w:rsidR="00573135">
        <w:t>Each question should be answered with a “yes,” “no,” “sometimes,” or “not sure.”</w:t>
      </w:r>
    </w:p>
    <w:p w:rsidR="00573135" w:rsidRDefault="00573135" w:rsidP="00573135">
      <w:pPr>
        <w:pStyle w:val="ListParagraph"/>
        <w:numPr>
          <w:ilvl w:val="0"/>
          <w:numId w:val="18"/>
        </w:numPr>
      </w:pPr>
      <w:r>
        <w:t>In areas where you have answered “yes,” you are ready to proceed.</w:t>
      </w:r>
    </w:p>
    <w:p w:rsidR="00573135" w:rsidRDefault="00573135" w:rsidP="00573135">
      <w:pPr>
        <w:pStyle w:val="ListParagraph"/>
        <w:numPr>
          <w:ilvl w:val="0"/>
          <w:numId w:val="17"/>
        </w:numPr>
      </w:pPr>
      <w:r>
        <w:t>Those that you answered “no,” it is recommended to work with an agile coach to help prepare your organization for change.</w:t>
      </w:r>
      <w:r w:rsidR="00B0201F">
        <w:t xml:space="preserve"> Further understanding of why the organization is not flexible will be key to developing a strategy to removing such barriers.</w:t>
      </w:r>
    </w:p>
    <w:p w:rsidR="00573135" w:rsidRDefault="00573135" w:rsidP="00573135">
      <w:pPr>
        <w:pStyle w:val="ListParagraph"/>
        <w:numPr>
          <w:ilvl w:val="0"/>
          <w:numId w:val="17"/>
        </w:numPr>
      </w:pPr>
      <w:r>
        <w:t>Where you have answered “sometimes,” it is recommended to seek out and understand why this is the case. Consistency will help to strengthen the organization and training may be needed to help bring everyone on board.</w:t>
      </w:r>
    </w:p>
    <w:p w:rsidR="00DE39C7" w:rsidRDefault="00573135" w:rsidP="00573135">
      <w:pPr>
        <w:pStyle w:val="ListParagraph"/>
        <w:numPr>
          <w:ilvl w:val="0"/>
          <w:numId w:val="17"/>
        </w:numPr>
      </w:pPr>
      <w:r>
        <w:t xml:space="preserve">Where you answered “not sure,” you should connect with </w:t>
      </w:r>
      <w:r w:rsidR="00FC34A6">
        <w:t xml:space="preserve">the appropriate </w:t>
      </w:r>
      <w:r>
        <w:t>resources in the organization to find out.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Questions and Selection choices"/>
      </w:tblPr>
      <w:tblGrid>
        <w:gridCol w:w="606"/>
        <w:gridCol w:w="4262"/>
        <w:gridCol w:w="1088"/>
        <w:gridCol w:w="1088"/>
        <w:gridCol w:w="1214"/>
        <w:gridCol w:w="1092"/>
      </w:tblGrid>
      <w:tr w:rsidR="00DE39C7" w:rsidRPr="0030427C" w:rsidTr="00573135">
        <w:trPr>
          <w:trHeight w:val="432"/>
          <w:tblHeader/>
        </w:trPr>
        <w:tc>
          <w:tcPr>
            <w:tcW w:w="606" w:type="dxa"/>
            <w:shd w:val="clear" w:color="auto" w:fill="263B7F"/>
            <w:vAlign w:val="center"/>
          </w:tcPr>
          <w:p w:rsidR="00DE39C7" w:rsidRPr="0030427C" w:rsidRDefault="00DE39C7" w:rsidP="00FF6E73">
            <w:pPr>
              <w:pStyle w:val="TableHeaderText"/>
            </w:pPr>
            <w:r>
              <w:t>#</w:t>
            </w:r>
          </w:p>
        </w:tc>
        <w:tc>
          <w:tcPr>
            <w:tcW w:w="4262" w:type="dxa"/>
            <w:shd w:val="clear" w:color="auto" w:fill="263B7F"/>
            <w:vAlign w:val="center"/>
          </w:tcPr>
          <w:p w:rsidR="00DE39C7" w:rsidRDefault="00DE39C7" w:rsidP="00FF6E73">
            <w:pPr>
              <w:pStyle w:val="TableHeaderText"/>
            </w:pPr>
            <w:r>
              <w:t>Question</w:t>
            </w:r>
          </w:p>
        </w:tc>
        <w:tc>
          <w:tcPr>
            <w:tcW w:w="4482" w:type="dxa"/>
            <w:gridSpan w:val="4"/>
            <w:shd w:val="clear" w:color="auto" w:fill="263B7F"/>
            <w:vAlign w:val="center"/>
          </w:tcPr>
          <w:p w:rsidR="00DE39C7" w:rsidRPr="0030427C" w:rsidRDefault="00DE39C7" w:rsidP="00FF6E73">
            <w:pPr>
              <w:pStyle w:val="TableHeaderText"/>
            </w:pPr>
            <w:r>
              <w:t>Selection</w:t>
            </w:r>
          </w:p>
        </w:tc>
      </w:tr>
      <w:tr w:rsidR="00573135" w:rsidRPr="0030427C" w:rsidTr="004E4117">
        <w:trPr>
          <w:trHeight w:val="432"/>
          <w:tblHeader/>
        </w:trPr>
        <w:tc>
          <w:tcPr>
            <w:tcW w:w="606" w:type="dxa"/>
          </w:tcPr>
          <w:p w:rsidR="00573135" w:rsidRPr="0030427C" w:rsidRDefault="00573135" w:rsidP="00573135">
            <w:r>
              <w:t>4.1</w:t>
            </w:r>
          </w:p>
        </w:tc>
        <w:tc>
          <w:tcPr>
            <w:tcW w:w="4262" w:type="dxa"/>
          </w:tcPr>
          <w:p w:rsidR="00573135" w:rsidRPr="0030427C" w:rsidRDefault="00573135" w:rsidP="00573135">
            <w:r>
              <w:t xml:space="preserve">Is the organization comfortable with changing the </w:t>
            </w:r>
            <w:r w:rsidRPr="006272AE">
              <w:t>priority or the order</w:t>
            </w:r>
            <w:r>
              <w:t xml:space="preserve"> of delivery of requirements during a project in response to new information?</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4.2</w:t>
            </w:r>
          </w:p>
        </w:tc>
        <w:tc>
          <w:tcPr>
            <w:tcW w:w="4262" w:type="dxa"/>
          </w:tcPr>
          <w:p w:rsidR="00573135" w:rsidRDefault="00573135" w:rsidP="00573135">
            <w:r>
              <w:t>Is the organization comfortable with the project deliverables changing in response to new information?</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4.3</w:t>
            </w:r>
          </w:p>
        </w:tc>
        <w:tc>
          <w:tcPr>
            <w:tcW w:w="4262" w:type="dxa"/>
          </w:tcPr>
          <w:p w:rsidR="00573135" w:rsidRDefault="00573135" w:rsidP="00573135">
            <w:r>
              <w:t>Is the organization comfortable with implementation strategy changing in response to new information?</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Default="00573135" w:rsidP="00573135">
            <w:r>
              <w:t>4.4</w:t>
            </w:r>
          </w:p>
        </w:tc>
        <w:tc>
          <w:tcPr>
            <w:tcW w:w="4262" w:type="dxa"/>
          </w:tcPr>
          <w:p w:rsidR="00573135" w:rsidRDefault="00573135" w:rsidP="00573135">
            <w:r>
              <w:t>Is the organization committed to developing a unified high-level project scope (the product vision, objectives, and key results)?</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bl>
    <w:p w:rsidR="00DE39C7" w:rsidRDefault="00DE39C7" w:rsidP="00DE39C7">
      <w:pPr>
        <w:rPr>
          <w:b/>
        </w:rPr>
      </w:pPr>
    </w:p>
    <w:p w:rsidR="00DE39C7" w:rsidRDefault="00DE39C7" w:rsidP="00DE39C7">
      <w:pPr>
        <w:rPr>
          <w:b/>
        </w:rPr>
      </w:pPr>
    </w:p>
    <w:p w:rsidR="00DE39C7" w:rsidRDefault="00DE39C7" w:rsidP="00DE39C7">
      <w:pPr>
        <w:rPr>
          <w:b/>
        </w:rPr>
      </w:pPr>
    </w:p>
    <w:p w:rsidR="00DE39C7" w:rsidRDefault="00DE39C7" w:rsidP="00DE39C7">
      <w:pPr>
        <w:rPr>
          <w:b/>
        </w:rPr>
      </w:pPr>
    </w:p>
    <w:p w:rsidR="00DE39C7" w:rsidRDefault="00DE39C7" w:rsidP="00DE39C7">
      <w:pPr>
        <w:rPr>
          <w:b/>
        </w:rPr>
      </w:pPr>
    </w:p>
    <w:p w:rsidR="00DE39C7" w:rsidRDefault="00DE39C7" w:rsidP="00DE39C7">
      <w:pPr>
        <w:rPr>
          <w:b/>
        </w:rPr>
      </w:pPr>
    </w:p>
    <w:p w:rsidR="00DE39C7" w:rsidRDefault="00DE39C7" w:rsidP="00DE39C7">
      <w:pPr>
        <w:rPr>
          <w:b/>
        </w:rPr>
      </w:pPr>
    </w:p>
    <w:p w:rsidR="00573135" w:rsidRDefault="00573135" w:rsidP="00DE39C7">
      <w:pPr>
        <w:rPr>
          <w:b/>
        </w:rPr>
      </w:pPr>
    </w:p>
    <w:p w:rsidR="00573135" w:rsidRDefault="00573135" w:rsidP="00DE39C7">
      <w:pPr>
        <w:rPr>
          <w:b/>
        </w:rPr>
      </w:pPr>
    </w:p>
    <w:p w:rsidR="00E12633" w:rsidRDefault="00E12633" w:rsidP="00E12633">
      <w:pPr>
        <w:pStyle w:val="Heading1"/>
      </w:pPr>
      <w:r>
        <w:t>Training and Assistance</w:t>
      </w:r>
    </w:p>
    <w:p w:rsidR="00573135" w:rsidRDefault="00E12633" w:rsidP="00573135">
      <w:r>
        <w:t xml:space="preserve">The following set of questions will focus on the resources and training needs. Resources who will work on an agile project will need to have the proper knowledge, experience, and training pertaining to agile development. </w:t>
      </w:r>
      <w:r w:rsidR="00573135">
        <w:t>Each question should be answered with a “yes,” “no,” “sometimes,” or “not sure.”</w:t>
      </w:r>
    </w:p>
    <w:p w:rsidR="00573135" w:rsidRDefault="00573135" w:rsidP="00573135">
      <w:pPr>
        <w:pStyle w:val="ListParagraph"/>
        <w:numPr>
          <w:ilvl w:val="0"/>
          <w:numId w:val="18"/>
        </w:numPr>
      </w:pPr>
      <w:r>
        <w:t>In areas where you have answered “yes,” you are ready to proceed.</w:t>
      </w:r>
    </w:p>
    <w:p w:rsidR="00573135" w:rsidRDefault="00573135" w:rsidP="00573135">
      <w:pPr>
        <w:pStyle w:val="ListParagraph"/>
        <w:numPr>
          <w:ilvl w:val="0"/>
          <w:numId w:val="17"/>
        </w:numPr>
      </w:pPr>
      <w:r>
        <w:t>Those that you answered “no,” it is recommended that you properly engage and train the resources that will be involved to ensure the success of the project.</w:t>
      </w:r>
    </w:p>
    <w:p w:rsidR="00573135" w:rsidRDefault="00573135" w:rsidP="00573135">
      <w:pPr>
        <w:pStyle w:val="ListParagraph"/>
        <w:numPr>
          <w:ilvl w:val="0"/>
          <w:numId w:val="17"/>
        </w:numPr>
      </w:pPr>
      <w:r>
        <w:t xml:space="preserve">Where you have answered “sometimes,” it will be helpful to understand why this is the not the </w:t>
      </w:r>
      <w:r w:rsidR="006F4008">
        <w:t>norm</w:t>
      </w:r>
      <w:r>
        <w:t xml:space="preserve">. There may be other factors that should be looked </w:t>
      </w:r>
      <w:r w:rsidR="006F4008">
        <w:t xml:space="preserve">at to </w:t>
      </w:r>
      <w:r>
        <w:t>ensure that</w:t>
      </w:r>
      <w:r w:rsidR="006F4008">
        <w:t xml:space="preserve"> the proper support is provided.</w:t>
      </w:r>
    </w:p>
    <w:p w:rsidR="00E12633" w:rsidRDefault="00573135" w:rsidP="006F4008">
      <w:pPr>
        <w:pStyle w:val="ListParagraph"/>
        <w:numPr>
          <w:ilvl w:val="0"/>
          <w:numId w:val="17"/>
        </w:numPr>
      </w:pPr>
      <w:r>
        <w:t xml:space="preserve">Where you answered “not sure,” you should connect with </w:t>
      </w:r>
      <w:r w:rsidR="00FC34A6">
        <w:t xml:space="preserve">the appropriate </w:t>
      </w:r>
      <w:r>
        <w:t>resources i</w:t>
      </w:r>
      <w:r w:rsidR="004E4117">
        <w:t>n the organization to find out.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Questions and Selection choices"/>
      </w:tblPr>
      <w:tblGrid>
        <w:gridCol w:w="606"/>
        <w:gridCol w:w="4262"/>
        <w:gridCol w:w="1088"/>
        <w:gridCol w:w="1088"/>
        <w:gridCol w:w="1214"/>
        <w:gridCol w:w="1092"/>
      </w:tblGrid>
      <w:tr w:rsidR="00573135" w:rsidRPr="0030427C" w:rsidTr="00A218F7">
        <w:trPr>
          <w:trHeight w:val="432"/>
          <w:tblHeader/>
        </w:trPr>
        <w:tc>
          <w:tcPr>
            <w:tcW w:w="606" w:type="dxa"/>
            <w:shd w:val="clear" w:color="auto" w:fill="263B7F"/>
            <w:vAlign w:val="center"/>
          </w:tcPr>
          <w:p w:rsidR="00573135" w:rsidRPr="0030427C" w:rsidRDefault="00573135" w:rsidP="00A218F7">
            <w:pPr>
              <w:pStyle w:val="TableHeaderText"/>
            </w:pPr>
            <w:r>
              <w:t>#</w:t>
            </w:r>
          </w:p>
        </w:tc>
        <w:tc>
          <w:tcPr>
            <w:tcW w:w="4262" w:type="dxa"/>
            <w:shd w:val="clear" w:color="auto" w:fill="263B7F"/>
            <w:vAlign w:val="center"/>
          </w:tcPr>
          <w:p w:rsidR="00573135" w:rsidRDefault="00573135" w:rsidP="00A218F7">
            <w:pPr>
              <w:pStyle w:val="TableHeaderText"/>
            </w:pPr>
            <w:r>
              <w:t>Question</w:t>
            </w:r>
          </w:p>
        </w:tc>
        <w:tc>
          <w:tcPr>
            <w:tcW w:w="4482" w:type="dxa"/>
            <w:gridSpan w:val="4"/>
            <w:shd w:val="clear" w:color="auto" w:fill="263B7F"/>
            <w:vAlign w:val="center"/>
          </w:tcPr>
          <w:p w:rsidR="00573135" w:rsidRPr="0030427C" w:rsidRDefault="00573135" w:rsidP="00A218F7">
            <w:pPr>
              <w:pStyle w:val="TableHeaderText"/>
            </w:pPr>
            <w:r>
              <w:t>Selection</w:t>
            </w:r>
          </w:p>
        </w:tc>
      </w:tr>
      <w:tr w:rsidR="00573135" w:rsidRPr="0030427C" w:rsidTr="004E4117">
        <w:trPr>
          <w:trHeight w:val="432"/>
          <w:tblHeader/>
        </w:trPr>
        <w:tc>
          <w:tcPr>
            <w:tcW w:w="606" w:type="dxa"/>
          </w:tcPr>
          <w:p w:rsidR="00573135" w:rsidRPr="0030427C" w:rsidRDefault="00573135" w:rsidP="00573135">
            <w:r>
              <w:t>5.1</w:t>
            </w:r>
          </w:p>
        </w:tc>
        <w:tc>
          <w:tcPr>
            <w:tcW w:w="4262" w:type="dxa"/>
          </w:tcPr>
          <w:p w:rsidR="00573135" w:rsidRPr="0030427C" w:rsidRDefault="00573135" w:rsidP="00573135">
            <w:r>
              <w:t>Will the project be able to secure resources that have in-depth knowledge and experience with agile delivery?</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5.2</w:t>
            </w:r>
          </w:p>
        </w:tc>
        <w:tc>
          <w:tcPr>
            <w:tcW w:w="4262" w:type="dxa"/>
          </w:tcPr>
          <w:p w:rsidR="00573135" w:rsidRPr="0030427C" w:rsidRDefault="00573135" w:rsidP="00573135">
            <w:r>
              <w:t>Will the Stakeholders and management have access to the necessary knowledge and experience to support agile delivery?</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5.3</w:t>
            </w:r>
          </w:p>
        </w:tc>
        <w:tc>
          <w:tcPr>
            <w:tcW w:w="4262" w:type="dxa"/>
          </w:tcPr>
          <w:p w:rsidR="00573135" w:rsidRPr="0030427C" w:rsidRDefault="00573135" w:rsidP="00573135">
            <w:r>
              <w:t>Will the resources have an understanding of the benefits and level of effort required to undergo an agile project?</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573135" w:rsidRPr="0030427C" w:rsidTr="004E4117">
        <w:trPr>
          <w:trHeight w:val="432"/>
          <w:tblHeader/>
        </w:trPr>
        <w:tc>
          <w:tcPr>
            <w:tcW w:w="606" w:type="dxa"/>
          </w:tcPr>
          <w:p w:rsidR="00573135" w:rsidRPr="0030427C" w:rsidRDefault="00573135" w:rsidP="00573135">
            <w:r>
              <w:t>5.4</w:t>
            </w:r>
          </w:p>
        </w:tc>
        <w:tc>
          <w:tcPr>
            <w:tcW w:w="4262" w:type="dxa"/>
          </w:tcPr>
          <w:p w:rsidR="00573135" w:rsidRPr="0030427C" w:rsidRDefault="00573135" w:rsidP="00573135">
            <w:r>
              <w:t>Will there be ongoing training to support the resources and project where needed?</w:t>
            </w:r>
          </w:p>
        </w:tc>
        <w:tc>
          <w:tcPr>
            <w:tcW w:w="1088" w:type="dxa"/>
          </w:tcPr>
          <w:p w:rsidR="00573135" w:rsidRPr="0030427C" w:rsidRDefault="00573135" w:rsidP="00573135">
            <w:pPr>
              <w:jc w:val="center"/>
            </w:pPr>
            <w:r>
              <w:t>Yes</w:t>
            </w:r>
          </w:p>
        </w:tc>
        <w:tc>
          <w:tcPr>
            <w:tcW w:w="1088" w:type="dxa"/>
            <w:shd w:val="pct15" w:color="auto" w:fill="auto"/>
          </w:tcPr>
          <w:p w:rsidR="00573135" w:rsidRPr="0030427C" w:rsidRDefault="00573135" w:rsidP="00573135">
            <w:pPr>
              <w:jc w:val="center"/>
            </w:pPr>
            <w:r>
              <w:t>No</w:t>
            </w:r>
          </w:p>
        </w:tc>
        <w:tc>
          <w:tcPr>
            <w:tcW w:w="1214" w:type="dxa"/>
            <w:shd w:val="pct15" w:color="auto" w:fill="auto"/>
          </w:tcPr>
          <w:p w:rsidR="00573135" w:rsidRDefault="00573135" w:rsidP="00573135">
            <w:pPr>
              <w:jc w:val="center"/>
            </w:pPr>
            <w:r>
              <w:t>Sometimes</w:t>
            </w:r>
          </w:p>
        </w:tc>
        <w:tc>
          <w:tcPr>
            <w:tcW w:w="1092" w:type="dxa"/>
            <w:shd w:val="pct15" w:color="auto" w:fill="auto"/>
          </w:tcPr>
          <w:p w:rsidR="00573135" w:rsidRDefault="00573135" w:rsidP="00573135">
            <w:pPr>
              <w:jc w:val="center"/>
            </w:pPr>
            <w:r>
              <w:t>Not Sure</w:t>
            </w:r>
          </w:p>
        </w:tc>
      </w:tr>
      <w:tr w:rsidR="006F4008" w:rsidRPr="0030427C" w:rsidTr="004E4117">
        <w:trPr>
          <w:trHeight w:val="432"/>
          <w:tblHeader/>
        </w:trPr>
        <w:tc>
          <w:tcPr>
            <w:tcW w:w="606" w:type="dxa"/>
          </w:tcPr>
          <w:p w:rsidR="006F4008" w:rsidRPr="0030427C" w:rsidRDefault="006F4008" w:rsidP="006F4008">
            <w:r>
              <w:t>5.5</w:t>
            </w:r>
          </w:p>
        </w:tc>
        <w:tc>
          <w:tcPr>
            <w:tcW w:w="4262" w:type="dxa"/>
          </w:tcPr>
          <w:p w:rsidR="006F4008" w:rsidRPr="0030427C" w:rsidRDefault="006F4008" w:rsidP="006F4008">
            <w:r>
              <w:t>Does the organization have any resources who have previously worked on an agile project or who have previously been trained?</w:t>
            </w:r>
          </w:p>
        </w:tc>
        <w:tc>
          <w:tcPr>
            <w:tcW w:w="1088" w:type="dxa"/>
          </w:tcPr>
          <w:p w:rsidR="006F4008" w:rsidRPr="0030427C" w:rsidRDefault="006F4008" w:rsidP="006F4008">
            <w:pPr>
              <w:jc w:val="center"/>
            </w:pPr>
            <w:r>
              <w:t>Yes</w:t>
            </w:r>
          </w:p>
        </w:tc>
        <w:tc>
          <w:tcPr>
            <w:tcW w:w="1088" w:type="dxa"/>
            <w:shd w:val="pct15" w:color="auto" w:fill="auto"/>
          </w:tcPr>
          <w:p w:rsidR="006F4008" w:rsidRPr="0030427C" w:rsidRDefault="006F4008" w:rsidP="006F4008">
            <w:pPr>
              <w:jc w:val="center"/>
            </w:pPr>
            <w:r>
              <w:t>No</w:t>
            </w:r>
          </w:p>
        </w:tc>
        <w:tc>
          <w:tcPr>
            <w:tcW w:w="1214" w:type="dxa"/>
            <w:shd w:val="pct15" w:color="auto" w:fill="auto"/>
          </w:tcPr>
          <w:p w:rsidR="006F4008" w:rsidRDefault="006F4008" w:rsidP="006F4008">
            <w:pPr>
              <w:jc w:val="center"/>
            </w:pPr>
            <w:r>
              <w:t>Sometimes</w:t>
            </w:r>
          </w:p>
        </w:tc>
        <w:tc>
          <w:tcPr>
            <w:tcW w:w="1092" w:type="dxa"/>
            <w:shd w:val="pct15" w:color="auto" w:fill="auto"/>
          </w:tcPr>
          <w:p w:rsidR="006F4008" w:rsidRDefault="006F4008" w:rsidP="006F4008">
            <w:pPr>
              <w:jc w:val="center"/>
            </w:pPr>
            <w:r>
              <w:t>Not Sure</w:t>
            </w:r>
          </w:p>
        </w:tc>
      </w:tr>
    </w:tbl>
    <w:p w:rsidR="00924365" w:rsidRDefault="00924365" w:rsidP="002F22E8"/>
    <w:p w:rsidR="00924365" w:rsidRDefault="00924365" w:rsidP="002F22E8"/>
    <w:p w:rsidR="00924365" w:rsidRDefault="00924365" w:rsidP="002F22E8"/>
    <w:p w:rsidR="00DE39C7" w:rsidRDefault="00DE39C7" w:rsidP="002F22E8"/>
    <w:p w:rsidR="00DE39C7" w:rsidRDefault="00DE39C7" w:rsidP="002F22E8"/>
    <w:p w:rsidR="00DE39C7" w:rsidRDefault="00DE39C7" w:rsidP="002F22E8"/>
    <w:p w:rsidR="00DE39C7" w:rsidRDefault="00DE39C7" w:rsidP="002F22E8"/>
    <w:p w:rsidR="00DE39C7" w:rsidRDefault="00DE39C7" w:rsidP="002F22E8"/>
    <w:p w:rsidR="00DE39C7" w:rsidRDefault="00DE39C7" w:rsidP="00DE39C7">
      <w:pPr>
        <w:pStyle w:val="Heading1"/>
      </w:pPr>
      <w:r>
        <w:t>Commitment to User Research</w:t>
      </w:r>
    </w:p>
    <w:p w:rsidR="00D03123" w:rsidRDefault="00DE39C7" w:rsidP="00D03123">
      <w:r>
        <w:t xml:space="preserve">The following set of questions will focus on whether the organization understands the value of user research and is committed to ongoing user engagement for successful delivery of agile projects. </w:t>
      </w:r>
      <w:r w:rsidR="00D03123">
        <w:t>Each question should be answered with a “yes,” “no,” “sometimes,” or “not sure.”</w:t>
      </w:r>
    </w:p>
    <w:p w:rsidR="00D03123" w:rsidRDefault="00D03123" w:rsidP="00D03123">
      <w:pPr>
        <w:pStyle w:val="ListParagraph"/>
        <w:numPr>
          <w:ilvl w:val="0"/>
          <w:numId w:val="18"/>
        </w:numPr>
      </w:pPr>
      <w:r>
        <w:t>In areas where you have answered “yes,” you are ready to proceed.</w:t>
      </w:r>
    </w:p>
    <w:p w:rsidR="00D03123" w:rsidRDefault="00D03123" w:rsidP="00D03123">
      <w:pPr>
        <w:pStyle w:val="ListParagraph"/>
        <w:numPr>
          <w:ilvl w:val="0"/>
          <w:numId w:val="17"/>
        </w:numPr>
      </w:pPr>
      <w:r>
        <w:t>Those that you answered “no,” it is</w:t>
      </w:r>
      <w:r w:rsidRPr="009E6211">
        <w:t xml:space="preserve"> </w:t>
      </w:r>
      <w:r>
        <w:t>an opportunity to spark discussions about what user research is and its role in agile delivery.</w:t>
      </w:r>
    </w:p>
    <w:p w:rsidR="00D03123" w:rsidRDefault="00D03123" w:rsidP="00D03123">
      <w:pPr>
        <w:pStyle w:val="ListParagraph"/>
        <w:numPr>
          <w:ilvl w:val="0"/>
          <w:numId w:val="17"/>
        </w:numPr>
      </w:pPr>
      <w:r>
        <w:t xml:space="preserve">Where you have answered “sometimes,” it will be helpful to understand why this is the not the norm. There may be other factors that should be looked at to ensure that the proper </w:t>
      </w:r>
      <w:r w:rsidR="0009538D">
        <w:t>user engagement</w:t>
      </w:r>
      <w:r>
        <w:t xml:space="preserve"> is </w:t>
      </w:r>
      <w:r w:rsidR="0009538D">
        <w:t>conducted</w:t>
      </w:r>
      <w:r>
        <w:t>.</w:t>
      </w:r>
    </w:p>
    <w:p w:rsidR="00573135" w:rsidRDefault="00D03123" w:rsidP="002F22E8">
      <w:pPr>
        <w:pStyle w:val="ListParagraph"/>
        <w:numPr>
          <w:ilvl w:val="0"/>
          <w:numId w:val="17"/>
        </w:numPr>
      </w:pPr>
      <w:r>
        <w:t xml:space="preserve">Where you answered “not sure,” you should connect with </w:t>
      </w:r>
      <w:r w:rsidR="00FC34A6">
        <w:t xml:space="preserve">the appropriate </w:t>
      </w:r>
      <w:r>
        <w:t>resources in the organization to find out.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Questions and Selection choices"/>
      </w:tblPr>
      <w:tblGrid>
        <w:gridCol w:w="606"/>
        <w:gridCol w:w="4262"/>
        <w:gridCol w:w="1088"/>
        <w:gridCol w:w="1088"/>
        <w:gridCol w:w="1214"/>
        <w:gridCol w:w="1092"/>
      </w:tblGrid>
      <w:tr w:rsidR="00573135" w:rsidRPr="0030427C" w:rsidTr="00A218F7">
        <w:trPr>
          <w:trHeight w:val="432"/>
          <w:tblHeader/>
        </w:trPr>
        <w:tc>
          <w:tcPr>
            <w:tcW w:w="606" w:type="dxa"/>
            <w:shd w:val="clear" w:color="auto" w:fill="263B7F"/>
            <w:vAlign w:val="center"/>
          </w:tcPr>
          <w:p w:rsidR="00573135" w:rsidRPr="0030427C" w:rsidRDefault="00573135" w:rsidP="00A218F7">
            <w:pPr>
              <w:pStyle w:val="TableHeaderText"/>
            </w:pPr>
            <w:r>
              <w:lastRenderedPageBreak/>
              <w:t>#</w:t>
            </w:r>
          </w:p>
        </w:tc>
        <w:tc>
          <w:tcPr>
            <w:tcW w:w="4262" w:type="dxa"/>
            <w:shd w:val="clear" w:color="auto" w:fill="263B7F"/>
            <w:vAlign w:val="center"/>
          </w:tcPr>
          <w:p w:rsidR="00573135" w:rsidRDefault="00573135" w:rsidP="00A218F7">
            <w:pPr>
              <w:pStyle w:val="TableHeaderText"/>
            </w:pPr>
            <w:r>
              <w:t>Question</w:t>
            </w:r>
          </w:p>
        </w:tc>
        <w:tc>
          <w:tcPr>
            <w:tcW w:w="4482" w:type="dxa"/>
            <w:gridSpan w:val="4"/>
            <w:shd w:val="clear" w:color="auto" w:fill="263B7F"/>
            <w:vAlign w:val="center"/>
          </w:tcPr>
          <w:p w:rsidR="00573135" w:rsidRPr="0030427C" w:rsidRDefault="00573135" w:rsidP="00A218F7">
            <w:pPr>
              <w:pStyle w:val="TableHeaderText"/>
            </w:pPr>
            <w:r>
              <w:t>Selection</w:t>
            </w:r>
          </w:p>
        </w:tc>
      </w:tr>
      <w:tr w:rsidR="00D03123" w:rsidRPr="0030427C" w:rsidTr="004E4117">
        <w:trPr>
          <w:trHeight w:val="432"/>
          <w:tblHeader/>
        </w:trPr>
        <w:tc>
          <w:tcPr>
            <w:tcW w:w="606" w:type="dxa"/>
          </w:tcPr>
          <w:p w:rsidR="00D03123" w:rsidRPr="0030427C" w:rsidRDefault="00D03123" w:rsidP="00D03123">
            <w:r>
              <w:t>6.1</w:t>
            </w:r>
          </w:p>
        </w:tc>
        <w:tc>
          <w:tcPr>
            <w:tcW w:w="4262" w:type="dxa"/>
          </w:tcPr>
          <w:p w:rsidR="00D03123" w:rsidRPr="00912CC4" w:rsidRDefault="00D03123" w:rsidP="00D03123">
            <w:r w:rsidRPr="00912CC4">
              <w:t xml:space="preserve">Is the </w:t>
            </w:r>
            <w:r>
              <w:t>organization</w:t>
            </w:r>
            <w:r w:rsidRPr="00912CC4">
              <w:t xml:space="preserve"> prepared to conduct </w:t>
            </w:r>
            <w:r>
              <w:t xml:space="preserve">some </w:t>
            </w:r>
            <w:r w:rsidRPr="00912CC4">
              <w:t>user research in advance</w:t>
            </w:r>
            <w:r>
              <w:t xml:space="preserve"> of finalizing the product </w:t>
            </w:r>
            <w:r w:rsidRPr="00912CC4">
              <w:t>visi</w:t>
            </w:r>
            <w:r>
              <w:t>on, objectives, and key results</w:t>
            </w:r>
            <w:r w:rsidRPr="00912CC4">
              <w:t>?</w:t>
            </w:r>
          </w:p>
        </w:tc>
        <w:tc>
          <w:tcPr>
            <w:tcW w:w="1088" w:type="dxa"/>
          </w:tcPr>
          <w:p w:rsidR="00D03123" w:rsidRPr="0030427C" w:rsidRDefault="00D03123" w:rsidP="00D03123">
            <w:pPr>
              <w:jc w:val="center"/>
            </w:pPr>
            <w:r>
              <w:t>Yes</w:t>
            </w:r>
          </w:p>
        </w:tc>
        <w:tc>
          <w:tcPr>
            <w:tcW w:w="1088" w:type="dxa"/>
            <w:shd w:val="pct15" w:color="auto" w:fill="auto"/>
          </w:tcPr>
          <w:p w:rsidR="00D03123" w:rsidRPr="0030427C" w:rsidRDefault="00D03123" w:rsidP="00D03123">
            <w:pPr>
              <w:jc w:val="center"/>
            </w:pPr>
            <w:r>
              <w:t>No</w:t>
            </w:r>
          </w:p>
        </w:tc>
        <w:tc>
          <w:tcPr>
            <w:tcW w:w="1214" w:type="dxa"/>
            <w:shd w:val="pct15" w:color="auto" w:fill="auto"/>
          </w:tcPr>
          <w:p w:rsidR="00D03123" w:rsidRDefault="00D03123" w:rsidP="00D03123">
            <w:pPr>
              <w:jc w:val="center"/>
            </w:pPr>
            <w:r>
              <w:t>Sometimes</w:t>
            </w:r>
          </w:p>
        </w:tc>
        <w:tc>
          <w:tcPr>
            <w:tcW w:w="1092" w:type="dxa"/>
            <w:shd w:val="pct15" w:color="auto" w:fill="auto"/>
          </w:tcPr>
          <w:p w:rsidR="00D03123" w:rsidRDefault="00D03123" w:rsidP="00D03123">
            <w:pPr>
              <w:jc w:val="center"/>
            </w:pPr>
            <w:r>
              <w:t>Not Sure</w:t>
            </w:r>
          </w:p>
        </w:tc>
      </w:tr>
      <w:tr w:rsidR="00D03123" w:rsidRPr="0030427C" w:rsidTr="004E4117">
        <w:trPr>
          <w:trHeight w:val="432"/>
          <w:tblHeader/>
        </w:trPr>
        <w:tc>
          <w:tcPr>
            <w:tcW w:w="606" w:type="dxa"/>
          </w:tcPr>
          <w:p w:rsidR="00D03123" w:rsidRPr="0030427C" w:rsidRDefault="00D03123" w:rsidP="00D03123">
            <w:r>
              <w:t>6.2</w:t>
            </w:r>
          </w:p>
        </w:tc>
        <w:tc>
          <w:tcPr>
            <w:tcW w:w="4262" w:type="dxa"/>
          </w:tcPr>
          <w:p w:rsidR="00D03123" w:rsidRPr="00912CC4" w:rsidRDefault="00D03123" w:rsidP="00D03123">
            <w:r>
              <w:t>Does the organization have the necessary budget allocated to conduct initial user research?</w:t>
            </w:r>
          </w:p>
        </w:tc>
        <w:tc>
          <w:tcPr>
            <w:tcW w:w="1088" w:type="dxa"/>
          </w:tcPr>
          <w:p w:rsidR="00D03123" w:rsidRPr="0030427C" w:rsidRDefault="00D03123" w:rsidP="00D03123">
            <w:pPr>
              <w:jc w:val="center"/>
            </w:pPr>
            <w:r>
              <w:t>Yes</w:t>
            </w:r>
          </w:p>
        </w:tc>
        <w:tc>
          <w:tcPr>
            <w:tcW w:w="1088" w:type="dxa"/>
            <w:shd w:val="pct15" w:color="auto" w:fill="auto"/>
          </w:tcPr>
          <w:p w:rsidR="00D03123" w:rsidRPr="0030427C" w:rsidRDefault="00D03123" w:rsidP="00D03123">
            <w:pPr>
              <w:jc w:val="center"/>
            </w:pPr>
            <w:r>
              <w:t>No</w:t>
            </w:r>
          </w:p>
        </w:tc>
        <w:tc>
          <w:tcPr>
            <w:tcW w:w="1214" w:type="dxa"/>
            <w:shd w:val="pct15" w:color="auto" w:fill="auto"/>
          </w:tcPr>
          <w:p w:rsidR="00D03123" w:rsidRDefault="00D03123" w:rsidP="00D03123">
            <w:pPr>
              <w:jc w:val="center"/>
            </w:pPr>
            <w:r>
              <w:t>Sometimes</w:t>
            </w:r>
          </w:p>
        </w:tc>
        <w:tc>
          <w:tcPr>
            <w:tcW w:w="1092" w:type="dxa"/>
            <w:shd w:val="pct15" w:color="auto" w:fill="auto"/>
          </w:tcPr>
          <w:p w:rsidR="00D03123" w:rsidRDefault="00D03123" w:rsidP="00D03123">
            <w:pPr>
              <w:jc w:val="center"/>
            </w:pPr>
            <w:r>
              <w:t>Not Sure</w:t>
            </w:r>
          </w:p>
        </w:tc>
      </w:tr>
      <w:tr w:rsidR="00D03123" w:rsidRPr="0030427C" w:rsidTr="004E4117">
        <w:trPr>
          <w:trHeight w:val="432"/>
          <w:tblHeader/>
        </w:trPr>
        <w:tc>
          <w:tcPr>
            <w:tcW w:w="606" w:type="dxa"/>
          </w:tcPr>
          <w:p w:rsidR="00D03123" w:rsidRPr="0030427C" w:rsidRDefault="00D03123" w:rsidP="00D03123">
            <w:r>
              <w:t>6.3</w:t>
            </w:r>
          </w:p>
        </w:tc>
        <w:tc>
          <w:tcPr>
            <w:tcW w:w="4262" w:type="dxa"/>
          </w:tcPr>
          <w:p w:rsidR="00D03123" w:rsidRPr="00912CC4" w:rsidRDefault="00D03123" w:rsidP="00D03123">
            <w:r>
              <w:t xml:space="preserve">Is the organization committed to spend time understanding the needs of the </w:t>
            </w:r>
            <w:r w:rsidRPr="00912CC4">
              <w:t>current and prospective users</w:t>
            </w:r>
            <w:r>
              <w:t>?</w:t>
            </w:r>
          </w:p>
        </w:tc>
        <w:tc>
          <w:tcPr>
            <w:tcW w:w="1088" w:type="dxa"/>
          </w:tcPr>
          <w:p w:rsidR="00D03123" w:rsidRPr="0030427C" w:rsidRDefault="00D03123" w:rsidP="00D03123">
            <w:pPr>
              <w:jc w:val="center"/>
            </w:pPr>
            <w:r>
              <w:t>Yes</w:t>
            </w:r>
          </w:p>
        </w:tc>
        <w:tc>
          <w:tcPr>
            <w:tcW w:w="1088" w:type="dxa"/>
            <w:shd w:val="pct15" w:color="auto" w:fill="auto"/>
          </w:tcPr>
          <w:p w:rsidR="00D03123" w:rsidRPr="0030427C" w:rsidRDefault="00D03123" w:rsidP="00D03123">
            <w:pPr>
              <w:jc w:val="center"/>
            </w:pPr>
            <w:r>
              <w:t>No</w:t>
            </w:r>
          </w:p>
        </w:tc>
        <w:tc>
          <w:tcPr>
            <w:tcW w:w="1214" w:type="dxa"/>
            <w:shd w:val="pct15" w:color="auto" w:fill="auto"/>
          </w:tcPr>
          <w:p w:rsidR="00D03123" w:rsidRDefault="00D03123" w:rsidP="00D03123">
            <w:pPr>
              <w:jc w:val="center"/>
            </w:pPr>
            <w:r>
              <w:t>Sometimes</w:t>
            </w:r>
          </w:p>
        </w:tc>
        <w:tc>
          <w:tcPr>
            <w:tcW w:w="1092" w:type="dxa"/>
            <w:shd w:val="pct15" w:color="auto" w:fill="auto"/>
          </w:tcPr>
          <w:p w:rsidR="00D03123" w:rsidRDefault="00D03123" w:rsidP="00D03123">
            <w:pPr>
              <w:jc w:val="center"/>
            </w:pPr>
            <w:r>
              <w:t>Not Sure</w:t>
            </w:r>
          </w:p>
        </w:tc>
      </w:tr>
      <w:tr w:rsidR="00D03123" w:rsidRPr="0030427C" w:rsidTr="004E4117">
        <w:trPr>
          <w:trHeight w:val="432"/>
          <w:tblHeader/>
        </w:trPr>
        <w:tc>
          <w:tcPr>
            <w:tcW w:w="606" w:type="dxa"/>
          </w:tcPr>
          <w:p w:rsidR="00D03123" w:rsidRPr="0030427C" w:rsidRDefault="00D03123" w:rsidP="00D03123">
            <w:r>
              <w:t>6.4</w:t>
            </w:r>
          </w:p>
        </w:tc>
        <w:tc>
          <w:tcPr>
            <w:tcW w:w="4262" w:type="dxa"/>
          </w:tcPr>
          <w:p w:rsidR="00D03123" w:rsidRPr="00912CC4" w:rsidRDefault="00D03123" w:rsidP="00D03123">
            <w:r>
              <w:t>Is the leadership of the organization (Stakeholders and management) willing to support the findings that have been gathered by undergoing user research?</w:t>
            </w:r>
          </w:p>
        </w:tc>
        <w:tc>
          <w:tcPr>
            <w:tcW w:w="1088" w:type="dxa"/>
          </w:tcPr>
          <w:p w:rsidR="00D03123" w:rsidRPr="0030427C" w:rsidRDefault="00D03123" w:rsidP="00D03123">
            <w:pPr>
              <w:jc w:val="center"/>
            </w:pPr>
            <w:r>
              <w:t>Yes</w:t>
            </w:r>
          </w:p>
        </w:tc>
        <w:tc>
          <w:tcPr>
            <w:tcW w:w="1088" w:type="dxa"/>
            <w:shd w:val="pct15" w:color="auto" w:fill="auto"/>
          </w:tcPr>
          <w:p w:rsidR="00D03123" w:rsidRPr="0030427C" w:rsidRDefault="00D03123" w:rsidP="00D03123">
            <w:pPr>
              <w:jc w:val="center"/>
            </w:pPr>
            <w:r>
              <w:t>No</w:t>
            </w:r>
          </w:p>
        </w:tc>
        <w:tc>
          <w:tcPr>
            <w:tcW w:w="1214" w:type="dxa"/>
            <w:shd w:val="pct15" w:color="auto" w:fill="auto"/>
          </w:tcPr>
          <w:p w:rsidR="00D03123" w:rsidRDefault="00D03123" w:rsidP="00D03123">
            <w:pPr>
              <w:jc w:val="center"/>
            </w:pPr>
            <w:r>
              <w:t>Sometimes</w:t>
            </w:r>
          </w:p>
        </w:tc>
        <w:tc>
          <w:tcPr>
            <w:tcW w:w="1092" w:type="dxa"/>
            <w:shd w:val="pct15" w:color="auto" w:fill="auto"/>
          </w:tcPr>
          <w:p w:rsidR="00D03123" w:rsidRDefault="00D03123" w:rsidP="00D03123">
            <w:pPr>
              <w:jc w:val="center"/>
            </w:pPr>
            <w:r>
              <w:t>Not Sure</w:t>
            </w:r>
          </w:p>
        </w:tc>
      </w:tr>
    </w:tbl>
    <w:p w:rsidR="00573135" w:rsidRDefault="00573135" w:rsidP="002F22E8"/>
    <w:sectPr w:rsidR="00573135" w:rsidSect="00CD62A6">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23" w:rsidRDefault="00A01523" w:rsidP="00C862E7">
      <w:pPr>
        <w:spacing w:after="0" w:line="240" w:lineRule="auto"/>
      </w:pPr>
      <w:r>
        <w:separator/>
      </w:r>
    </w:p>
  </w:endnote>
  <w:endnote w:type="continuationSeparator" w:id="0">
    <w:p w:rsidR="00A01523" w:rsidRDefault="00A01523"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93" w:rsidRPr="00572498" w:rsidRDefault="003F0B93" w:rsidP="00572498">
    <w:pPr>
      <w:pStyle w:val="Footer"/>
      <w:jc w:val="right"/>
    </w:pPr>
    <w:r>
      <w:rPr>
        <w:b/>
      </w:rPr>
      <w:t>Agile Readiness Assessment</w:t>
    </w:r>
    <w:r w:rsidRPr="00572498">
      <w:rPr>
        <w:b/>
      </w:rPr>
      <w:t xml:space="preserve"> [Insert Version Number]</w:t>
    </w:r>
    <w:r>
      <w:t xml:space="preserve"> | </w:t>
    </w:r>
    <w:sdt>
      <w:sdtPr>
        <w:id w:val="-1998323124"/>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B37543">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93" w:rsidRPr="008A6EF0" w:rsidRDefault="003F0B93"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23" w:rsidRDefault="00A01523" w:rsidP="00C862E7">
      <w:pPr>
        <w:spacing w:after="0" w:line="240" w:lineRule="auto"/>
      </w:pPr>
      <w:r>
        <w:separator/>
      </w:r>
    </w:p>
  </w:footnote>
  <w:footnote w:type="continuationSeparator" w:id="0">
    <w:p w:rsidR="00A01523" w:rsidRDefault="00A01523"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93" w:rsidRPr="00BC22E9" w:rsidRDefault="003F0B93">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343DE631" wp14:editId="343DE632">
              <wp:simplePos x="0" y="0"/>
              <wp:positionH relativeFrom="page">
                <wp:align>left</wp:align>
              </wp:positionH>
              <wp:positionV relativeFrom="paragraph">
                <wp:posOffset>-461176</wp:posOffset>
              </wp:positionV>
              <wp:extent cx="7772400" cy="908050"/>
              <wp:effectExtent l="0" t="0" r="0" b="6350"/>
              <wp:wrapNone/>
              <wp:docPr id="1" name="Rectangle 1" title="Decorative Rectangle"/>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C4FBF" id="Rectangle 1" o:spid="_x0000_s1026" alt="Title: Decorative Rectangle"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rsidR="003F0B93" w:rsidRPr="00BC22E9" w:rsidRDefault="003F0B93"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0C9A"/>
    <w:multiLevelType w:val="hybridMultilevel"/>
    <w:tmpl w:val="39C0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65BC"/>
    <w:multiLevelType w:val="hybridMultilevel"/>
    <w:tmpl w:val="DC9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C7502"/>
    <w:multiLevelType w:val="hybridMultilevel"/>
    <w:tmpl w:val="2AF4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02DFC"/>
    <w:multiLevelType w:val="hybridMultilevel"/>
    <w:tmpl w:val="9EC80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BB0033"/>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83987"/>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260CB2"/>
    <w:multiLevelType w:val="hybridMultilevel"/>
    <w:tmpl w:val="1C4E4D3E"/>
    <w:lvl w:ilvl="0" w:tplc="C28273B4">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1027E"/>
    <w:multiLevelType w:val="hybridMultilevel"/>
    <w:tmpl w:val="918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84C5B"/>
    <w:multiLevelType w:val="hybridMultilevel"/>
    <w:tmpl w:val="E312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E3E7A"/>
    <w:multiLevelType w:val="multilevel"/>
    <w:tmpl w:val="CC1618FA"/>
    <w:lvl w:ilvl="0">
      <w:start w:val="1"/>
      <w:numFmt w:val="decimal"/>
      <w:pStyle w:val="Heading1"/>
      <w:lvlText w:val="%1   "/>
      <w:lvlJc w:val="left"/>
      <w:pPr>
        <w:ind w:left="360" w:hanging="360"/>
      </w:pPr>
      <w:rPr>
        <w:rFonts w:hint="default"/>
        <w:b/>
        <w:i w:val="0"/>
        <w:color w:val="263B7F"/>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61F247C5"/>
    <w:multiLevelType w:val="hybridMultilevel"/>
    <w:tmpl w:val="251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13113"/>
    <w:multiLevelType w:val="hybridMultilevel"/>
    <w:tmpl w:val="C42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7597E"/>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77606750"/>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7462AC"/>
    <w:multiLevelType w:val="hybridMultilevel"/>
    <w:tmpl w:val="62E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0"/>
  </w:num>
  <w:num w:numId="5">
    <w:abstractNumId w:val="6"/>
  </w:num>
  <w:num w:numId="6">
    <w:abstractNumId w:val="7"/>
  </w:num>
  <w:num w:numId="7">
    <w:abstractNumId w:val="17"/>
  </w:num>
  <w:num w:numId="8">
    <w:abstractNumId w:val="13"/>
  </w:num>
  <w:num w:numId="9">
    <w:abstractNumId w:val="16"/>
  </w:num>
  <w:num w:numId="10">
    <w:abstractNumId w:val="5"/>
  </w:num>
  <w:num w:numId="11">
    <w:abstractNumId w:val="4"/>
  </w:num>
  <w:num w:numId="12">
    <w:abstractNumId w:val="8"/>
  </w:num>
  <w:num w:numId="13">
    <w:abstractNumId w:val="3"/>
  </w:num>
  <w:num w:numId="14">
    <w:abstractNumId w:val="9"/>
  </w:num>
  <w:num w:numId="15">
    <w:abstractNumId w:val="2"/>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462AB"/>
    <w:rsid w:val="000511E2"/>
    <w:rsid w:val="0008312D"/>
    <w:rsid w:val="00087360"/>
    <w:rsid w:val="0009538D"/>
    <w:rsid w:val="00095663"/>
    <w:rsid w:val="000C7BA6"/>
    <w:rsid w:val="000E151F"/>
    <w:rsid w:val="00102D96"/>
    <w:rsid w:val="00106715"/>
    <w:rsid w:val="00112074"/>
    <w:rsid w:val="00114996"/>
    <w:rsid w:val="00117434"/>
    <w:rsid w:val="00153B11"/>
    <w:rsid w:val="0015593D"/>
    <w:rsid w:val="0016431C"/>
    <w:rsid w:val="0018160F"/>
    <w:rsid w:val="00194FBA"/>
    <w:rsid w:val="001A54E3"/>
    <w:rsid w:val="001E5066"/>
    <w:rsid w:val="002000A0"/>
    <w:rsid w:val="00203B7D"/>
    <w:rsid w:val="0022151B"/>
    <w:rsid w:val="002345E6"/>
    <w:rsid w:val="00245DF8"/>
    <w:rsid w:val="00261237"/>
    <w:rsid w:val="00270E75"/>
    <w:rsid w:val="002E45CF"/>
    <w:rsid w:val="002F22E8"/>
    <w:rsid w:val="002F6FD4"/>
    <w:rsid w:val="00313E86"/>
    <w:rsid w:val="00332E4F"/>
    <w:rsid w:val="00356331"/>
    <w:rsid w:val="00361A38"/>
    <w:rsid w:val="003639D6"/>
    <w:rsid w:val="00370909"/>
    <w:rsid w:val="003E6CE5"/>
    <w:rsid w:val="003F0B93"/>
    <w:rsid w:val="003F148A"/>
    <w:rsid w:val="003F3A79"/>
    <w:rsid w:val="004076D5"/>
    <w:rsid w:val="00421B11"/>
    <w:rsid w:val="00427BF2"/>
    <w:rsid w:val="00427E93"/>
    <w:rsid w:val="0043299B"/>
    <w:rsid w:val="004471D2"/>
    <w:rsid w:val="0048572F"/>
    <w:rsid w:val="004878FA"/>
    <w:rsid w:val="004A10E5"/>
    <w:rsid w:val="004C0B90"/>
    <w:rsid w:val="004C6590"/>
    <w:rsid w:val="004E4117"/>
    <w:rsid w:val="004F164B"/>
    <w:rsid w:val="004F2B8E"/>
    <w:rsid w:val="00522535"/>
    <w:rsid w:val="00556D14"/>
    <w:rsid w:val="00572498"/>
    <w:rsid w:val="00573135"/>
    <w:rsid w:val="00576F49"/>
    <w:rsid w:val="005771EA"/>
    <w:rsid w:val="00582204"/>
    <w:rsid w:val="005D194C"/>
    <w:rsid w:val="005E240B"/>
    <w:rsid w:val="00617F7D"/>
    <w:rsid w:val="006272AE"/>
    <w:rsid w:val="00633DA8"/>
    <w:rsid w:val="00636131"/>
    <w:rsid w:val="00655455"/>
    <w:rsid w:val="00657822"/>
    <w:rsid w:val="00674C78"/>
    <w:rsid w:val="00684B9B"/>
    <w:rsid w:val="006D3A5D"/>
    <w:rsid w:val="006F4008"/>
    <w:rsid w:val="00747834"/>
    <w:rsid w:val="0075062A"/>
    <w:rsid w:val="00760CC5"/>
    <w:rsid w:val="00785745"/>
    <w:rsid w:val="007C4829"/>
    <w:rsid w:val="008064D9"/>
    <w:rsid w:val="00821A34"/>
    <w:rsid w:val="00857F15"/>
    <w:rsid w:val="0086508D"/>
    <w:rsid w:val="008A0DD3"/>
    <w:rsid w:val="008A6EF0"/>
    <w:rsid w:val="008C349D"/>
    <w:rsid w:val="008E2BE2"/>
    <w:rsid w:val="00912CC4"/>
    <w:rsid w:val="009228A1"/>
    <w:rsid w:val="00924365"/>
    <w:rsid w:val="00927EBD"/>
    <w:rsid w:val="00953579"/>
    <w:rsid w:val="0096569A"/>
    <w:rsid w:val="00977C2A"/>
    <w:rsid w:val="009975D1"/>
    <w:rsid w:val="009C6FD6"/>
    <w:rsid w:val="009E52BE"/>
    <w:rsid w:val="009E6211"/>
    <w:rsid w:val="00A01523"/>
    <w:rsid w:val="00A03A7F"/>
    <w:rsid w:val="00A17645"/>
    <w:rsid w:val="00A25B34"/>
    <w:rsid w:val="00A54C2A"/>
    <w:rsid w:val="00A54EB8"/>
    <w:rsid w:val="00A94C55"/>
    <w:rsid w:val="00AA4028"/>
    <w:rsid w:val="00AA6BEC"/>
    <w:rsid w:val="00AB4E4A"/>
    <w:rsid w:val="00AC440C"/>
    <w:rsid w:val="00AE2B29"/>
    <w:rsid w:val="00AF5183"/>
    <w:rsid w:val="00B0201F"/>
    <w:rsid w:val="00B309FE"/>
    <w:rsid w:val="00B37543"/>
    <w:rsid w:val="00BA3E0A"/>
    <w:rsid w:val="00BB59FC"/>
    <w:rsid w:val="00BC22E9"/>
    <w:rsid w:val="00BC6639"/>
    <w:rsid w:val="00BE5462"/>
    <w:rsid w:val="00BE640D"/>
    <w:rsid w:val="00C359E3"/>
    <w:rsid w:val="00C53CEC"/>
    <w:rsid w:val="00C72C63"/>
    <w:rsid w:val="00C756F5"/>
    <w:rsid w:val="00C862E7"/>
    <w:rsid w:val="00C942D7"/>
    <w:rsid w:val="00CA55FA"/>
    <w:rsid w:val="00CC330D"/>
    <w:rsid w:val="00CC56CA"/>
    <w:rsid w:val="00CD62A6"/>
    <w:rsid w:val="00CD68F3"/>
    <w:rsid w:val="00CD6AF6"/>
    <w:rsid w:val="00CF3384"/>
    <w:rsid w:val="00CF515E"/>
    <w:rsid w:val="00D03123"/>
    <w:rsid w:val="00D42157"/>
    <w:rsid w:val="00D51265"/>
    <w:rsid w:val="00D56307"/>
    <w:rsid w:val="00D665F5"/>
    <w:rsid w:val="00DE39C7"/>
    <w:rsid w:val="00DE512F"/>
    <w:rsid w:val="00E12633"/>
    <w:rsid w:val="00E330C2"/>
    <w:rsid w:val="00E363C1"/>
    <w:rsid w:val="00E80D97"/>
    <w:rsid w:val="00E97EEE"/>
    <w:rsid w:val="00EA2E8B"/>
    <w:rsid w:val="00EA326D"/>
    <w:rsid w:val="00EA61CC"/>
    <w:rsid w:val="00EC4B80"/>
    <w:rsid w:val="00EF4C9F"/>
    <w:rsid w:val="00EF7189"/>
    <w:rsid w:val="00F831CE"/>
    <w:rsid w:val="00F970B8"/>
    <w:rsid w:val="00FA29FD"/>
    <w:rsid w:val="00FC34A6"/>
    <w:rsid w:val="00FC7BF1"/>
    <w:rsid w:val="00FD2F53"/>
    <w:rsid w:val="00FD6159"/>
    <w:rsid w:val="00FE4093"/>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FD"/>
  </w:style>
  <w:style w:type="paragraph" w:styleId="Heading1">
    <w:name w:val="heading 1"/>
    <w:basedOn w:val="Normal"/>
    <w:next w:val="Normal"/>
    <w:link w:val="Heading1Char"/>
    <w:uiPriority w:val="9"/>
    <w:qFormat/>
    <w:rsid w:val="00332E4F"/>
    <w:pPr>
      <w:keepNext/>
      <w:keepLines/>
      <w:numPr>
        <w:numId w:val="1"/>
      </w:numPr>
      <w:tabs>
        <w:tab w:val="left" w:pos="576"/>
      </w:tabs>
      <w:spacing w:before="240" w:after="0"/>
      <w:outlineLvl w:val="0"/>
    </w:pPr>
    <w:rPr>
      <w:rFonts w:ascii="Calibri" w:eastAsiaTheme="majorEastAsia" w:hAnsi="Calibri" w:cstheme="majorBidi"/>
      <w:b/>
      <w:color w:val="263B7F"/>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4F"/>
    <w:rPr>
      <w:rFonts w:ascii="Calibri" w:eastAsiaTheme="majorEastAsia" w:hAnsi="Calibri" w:cstheme="majorBidi"/>
      <w:b/>
      <w:color w:val="263B7F"/>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Normal"/>
    <w:autoRedefine/>
    <w:qFormat/>
    <w:rsid w:val="002F6FD4"/>
    <w:pPr>
      <w:tabs>
        <w:tab w:val="left" w:pos="0"/>
      </w:tabs>
      <w:spacing w:after="120" w:line="240" w:lineRule="auto"/>
    </w:pPr>
    <w:rPr>
      <w:rFonts w:eastAsia="Calibri" w:cs="Times New Roman"/>
      <w:spacing w:val="4"/>
    </w:rPr>
  </w:style>
  <w:style w:type="paragraph" w:customStyle="1" w:styleId="BodyTextItalicsExample">
    <w:name w:val="Body Text Italics (Example)"/>
    <w:basedOn w:val="Normal"/>
    <w:autoRedefine/>
    <w:qFormat/>
    <w:rsid w:val="002F6FD4"/>
    <w:pPr>
      <w:keepNext/>
      <w:keepLines/>
      <w:spacing w:after="120" w:line="264" w:lineRule="auto"/>
      <w:outlineLvl w:val="3"/>
    </w:pPr>
    <w:rPr>
      <w:rFonts w:ascii="Calibri" w:eastAsia="Times New Roman" w:hAnsi="Calibri" w:cs="Times New Roman"/>
      <w:i/>
      <w:spacing w:val="4"/>
      <w:kern w:val="28"/>
      <w:szCs w:val="20"/>
    </w:rPr>
  </w:style>
  <w:style w:type="paragraph" w:styleId="NoSpacing">
    <w:name w:val="No Spacing"/>
    <w:uiPriority w:val="1"/>
    <w:qFormat/>
    <w:rsid w:val="00EA326D"/>
    <w:pPr>
      <w:spacing w:after="0" w:line="240" w:lineRule="auto"/>
    </w:pPr>
  </w:style>
  <w:style w:type="character" w:styleId="CommentReference">
    <w:name w:val="annotation reference"/>
    <w:basedOn w:val="DefaultParagraphFont"/>
    <w:uiPriority w:val="99"/>
    <w:semiHidden/>
    <w:unhideWhenUsed/>
    <w:rsid w:val="00427E93"/>
    <w:rPr>
      <w:sz w:val="16"/>
      <w:szCs w:val="16"/>
    </w:rPr>
  </w:style>
  <w:style w:type="paragraph" w:styleId="CommentText">
    <w:name w:val="annotation text"/>
    <w:basedOn w:val="Normal"/>
    <w:link w:val="CommentTextChar"/>
    <w:uiPriority w:val="99"/>
    <w:semiHidden/>
    <w:unhideWhenUsed/>
    <w:rsid w:val="00427E93"/>
    <w:pPr>
      <w:spacing w:line="240" w:lineRule="auto"/>
    </w:pPr>
    <w:rPr>
      <w:sz w:val="20"/>
      <w:szCs w:val="20"/>
    </w:rPr>
  </w:style>
  <w:style w:type="character" w:customStyle="1" w:styleId="CommentTextChar">
    <w:name w:val="Comment Text Char"/>
    <w:basedOn w:val="DefaultParagraphFont"/>
    <w:link w:val="CommentText"/>
    <w:uiPriority w:val="99"/>
    <w:semiHidden/>
    <w:rsid w:val="00427E93"/>
    <w:rPr>
      <w:sz w:val="20"/>
      <w:szCs w:val="20"/>
    </w:rPr>
  </w:style>
  <w:style w:type="paragraph" w:styleId="CommentSubject">
    <w:name w:val="annotation subject"/>
    <w:basedOn w:val="CommentText"/>
    <w:next w:val="CommentText"/>
    <w:link w:val="CommentSubjectChar"/>
    <w:uiPriority w:val="99"/>
    <w:semiHidden/>
    <w:unhideWhenUsed/>
    <w:rsid w:val="00427E93"/>
    <w:rPr>
      <w:b/>
      <w:bCs/>
    </w:rPr>
  </w:style>
  <w:style w:type="character" w:customStyle="1" w:styleId="CommentSubjectChar">
    <w:name w:val="Comment Subject Char"/>
    <w:basedOn w:val="CommentTextChar"/>
    <w:link w:val="CommentSubject"/>
    <w:uiPriority w:val="99"/>
    <w:semiHidden/>
    <w:rsid w:val="00427E93"/>
    <w:rPr>
      <w:b/>
      <w:bCs/>
      <w:sz w:val="20"/>
      <w:szCs w:val="20"/>
    </w:rPr>
  </w:style>
  <w:style w:type="paragraph" w:styleId="BalloonText">
    <w:name w:val="Balloon Text"/>
    <w:basedOn w:val="Normal"/>
    <w:link w:val="BalloonTextChar"/>
    <w:uiPriority w:val="99"/>
    <w:semiHidden/>
    <w:unhideWhenUsed/>
    <w:rsid w:val="004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1FC7-951B-4EC9-A937-6F041F85F0E5}">
  <ds:schemaRefs>
    <ds:schemaRef ds:uri="http://schemas.microsoft.com/sharepoint/v3/contenttype/forms"/>
  </ds:schemaRefs>
</ds:datastoreItem>
</file>

<file path=customXml/itemProps2.xml><?xml version="1.0" encoding="utf-8"?>
<ds:datastoreItem xmlns:ds="http://schemas.openxmlformats.org/officeDocument/2006/customXml" ds:itemID="{45AFEDD9-F67F-42A8-8182-04E02620E343}"/>
</file>

<file path=customXml/itemProps3.xml><?xml version="1.0" encoding="utf-8"?>
<ds:datastoreItem xmlns:ds="http://schemas.openxmlformats.org/officeDocument/2006/customXml" ds:itemID="{247A2272-021F-4933-A773-A6C21BDAFD6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1534506-5346-4A5A-92BF-6D5FF74C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6 Things to Check Before Starting an Agile Project</vt:lpstr>
      <vt:lpstr>Organizational Culture</vt:lpstr>
      <vt:lpstr>Previous Experience</vt:lpstr>
      <vt:lpstr>Environment and Technology</vt:lpstr>
      <vt:lpstr>Organizational Flexibility</vt:lpstr>
      <vt:lpstr>Training and Assistance</vt:lpstr>
      <vt:lpstr>Commitment to User Research</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2021-04-22T17:06:00Z</dcterms:created>
  <dcterms:modified xsi:type="dcterms:W3CDTF">2021-04-22T17:06:00Z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