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DF65F" w14:textId="051541AC" w:rsidR="00E063DE" w:rsidRPr="00E063DE" w:rsidRDefault="00E063DE" w:rsidP="00E063DE">
      <w:pPr>
        <w:pStyle w:val="Heading1"/>
        <w:spacing w:before="0" w:line="360" w:lineRule="auto"/>
      </w:pPr>
      <w:r w:rsidRPr="00C66395">
        <w:t>PDL Workbook Help Tool - Objectives</w:t>
      </w:r>
    </w:p>
    <w:p w14:paraId="6CFB0D80" w14:textId="0923011A" w:rsidR="006625E3" w:rsidRDefault="006D6BA6" w:rsidP="00FF4110">
      <w:pPr>
        <w:pStyle w:val="Heading2"/>
      </w:pPr>
      <w:r w:rsidRPr="004C5F66">
        <w:t>Quick Guide to Completing Objectives and Key Performance Indicators (KPIs)</w:t>
      </w:r>
    </w:p>
    <w:p w14:paraId="7A102C08" w14:textId="5DE1FD34" w:rsidR="004C5F66" w:rsidRDefault="0093347B" w:rsidP="009268AF">
      <w:pPr>
        <w:spacing w:after="0" w:line="240" w:lineRule="auto"/>
      </w:pPr>
      <w:r>
        <w:t>When you write the objective for your project, you need to answer five questions:</w:t>
      </w:r>
    </w:p>
    <w:p w14:paraId="5718C3FD" w14:textId="651611F6" w:rsidR="0093347B" w:rsidRDefault="0093347B" w:rsidP="0093347B">
      <w:pPr>
        <w:pStyle w:val="ListParagraph"/>
        <w:numPr>
          <w:ilvl w:val="0"/>
          <w:numId w:val="2"/>
        </w:numPr>
        <w:spacing w:after="0" w:line="240" w:lineRule="auto"/>
      </w:pPr>
      <w:r>
        <w:t>What’s the process you’re trying to automate?</w:t>
      </w:r>
    </w:p>
    <w:p w14:paraId="78CD0165" w14:textId="2E8AA4CD" w:rsidR="0093347B" w:rsidRDefault="0093347B" w:rsidP="0093347B">
      <w:pPr>
        <w:pStyle w:val="ListParagraph"/>
        <w:numPr>
          <w:ilvl w:val="0"/>
          <w:numId w:val="2"/>
        </w:numPr>
        <w:spacing w:after="0" w:line="240" w:lineRule="auto"/>
      </w:pPr>
      <w:r>
        <w:t>Which of its parameters are you trying to improve?</w:t>
      </w:r>
    </w:p>
    <w:p w14:paraId="49F4922D" w14:textId="3CDE7D29" w:rsidR="0093347B" w:rsidRDefault="0093347B" w:rsidP="0093347B">
      <w:pPr>
        <w:pStyle w:val="ListParagraph"/>
        <w:numPr>
          <w:ilvl w:val="0"/>
          <w:numId w:val="2"/>
        </w:numPr>
        <w:spacing w:after="0" w:line="240" w:lineRule="auto"/>
      </w:pPr>
      <w:r>
        <w:t>What do you intend to change about that process and those parameters?</w:t>
      </w:r>
    </w:p>
    <w:p w14:paraId="19F7EFAA" w14:textId="4078F285" w:rsidR="0093347B" w:rsidRDefault="0093347B" w:rsidP="0093347B">
      <w:pPr>
        <w:pStyle w:val="ListParagraph"/>
        <w:numPr>
          <w:ilvl w:val="0"/>
          <w:numId w:val="2"/>
        </w:numPr>
        <w:spacing w:after="0" w:line="240" w:lineRule="auto"/>
      </w:pPr>
      <w:r>
        <w:t>Why do you want to make those changes?</w:t>
      </w:r>
    </w:p>
    <w:p w14:paraId="495470D6" w14:textId="7A7C307E" w:rsidR="0093347B" w:rsidRPr="009B40B8" w:rsidRDefault="0093347B" w:rsidP="0093347B">
      <w:pPr>
        <w:pStyle w:val="ListParagraph"/>
        <w:numPr>
          <w:ilvl w:val="0"/>
          <w:numId w:val="2"/>
        </w:numPr>
        <w:spacing w:after="0" w:line="240" w:lineRule="auto"/>
      </w:pPr>
      <w:r>
        <w:t>How do you plan to realize those changes?</w:t>
      </w:r>
    </w:p>
    <w:p w14:paraId="290E81C5" w14:textId="77777777" w:rsidR="004C5F66" w:rsidRPr="004C5F66" w:rsidRDefault="004C5F66" w:rsidP="004C5F66">
      <w:pPr>
        <w:spacing w:after="0" w:line="240" w:lineRule="auto"/>
        <w:rPr>
          <w:sz w:val="26"/>
          <w:szCs w:val="26"/>
        </w:rPr>
      </w:pPr>
    </w:p>
    <w:p w14:paraId="0455E1B5" w14:textId="77777777" w:rsidR="00FF4110" w:rsidRDefault="00015289" w:rsidP="00FF4110">
      <w:pPr>
        <w:pStyle w:val="Heading2"/>
      </w:pPr>
      <w:r w:rsidRPr="00015289">
        <w:t>Objective</w:t>
      </w:r>
    </w:p>
    <w:p w14:paraId="61309289" w14:textId="01CF2F4A" w:rsidR="00015289" w:rsidRDefault="00015289" w:rsidP="00020D93">
      <w:r w:rsidRPr="00015289">
        <w:t xml:space="preserve">Identify the objectives for the problem </w:t>
      </w:r>
      <w:r>
        <w:t xml:space="preserve">described in </w:t>
      </w:r>
      <w:r w:rsidR="002A7079">
        <w:t>the business need or opportunity statement.</w:t>
      </w:r>
      <w:r w:rsidRPr="00015289">
        <w:t xml:space="preserve"> </w:t>
      </w:r>
    </w:p>
    <w:p w14:paraId="2988D443" w14:textId="77777777" w:rsidR="00E150AB" w:rsidRDefault="00E150AB" w:rsidP="009B40B8">
      <w:pPr>
        <w:spacing w:after="0" w:line="240" w:lineRule="auto"/>
      </w:pPr>
      <w:r>
        <w:t xml:space="preserve">These objectives and requirements are intended to serve as a guide to the major issues at hand. They are not meant to be detailed enough for a developer to implement directly. </w:t>
      </w:r>
    </w:p>
    <w:p w14:paraId="23887165" w14:textId="77777777" w:rsidR="00E150AB" w:rsidRDefault="00E150AB" w:rsidP="009B40B8">
      <w:pPr>
        <w:spacing w:after="0" w:line="240" w:lineRule="auto"/>
      </w:pPr>
    </w:p>
    <w:p w14:paraId="7181327E" w14:textId="77777777" w:rsidR="00E150AB" w:rsidRDefault="00E150AB" w:rsidP="009B40B8">
      <w:pPr>
        <w:spacing w:after="0" w:line="240" w:lineRule="auto"/>
      </w:pPr>
      <w:r>
        <w:t xml:space="preserve">It's important to describe how the metrics will be tracked throughout the project's progression. Examples of tracking methods include existing data, relevant forms, surveys, focus groups, and more. Additionally, provide a clear description of the problem in business terms, ensuring that it aligns with at least one of the identified business drivers. </w:t>
      </w:r>
    </w:p>
    <w:p w14:paraId="7F3F6ADF" w14:textId="77777777" w:rsidR="00E150AB" w:rsidRDefault="00E150AB" w:rsidP="009B40B8">
      <w:pPr>
        <w:spacing w:after="0" w:line="240" w:lineRule="auto"/>
      </w:pPr>
    </w:p>
    <w:p w14:paraId="0CD569F7" w14:textId="3EF3EEA3" w:rsidR="00314EDA" w:rsidRDefault="00E150AB" w:rsidP="009B40B8">
      <w:pPr>
        <w:spacing w:after="0" w:line="240" w:lineRule="auto"/>
      </w:pPr>
      <w:r>
        <w:t>Please note that the statements should not imply that the completion of a new system will resolve the problem.</w:t>
      </w:r>
    </w:p>
    <w:p w14:paraId="4EEB6130" w14:textId="77777777" w:rsidR="009B40B8" w:rsidRDefault="009B40B8" w:rsidP="009B40B8">
      <w:pPr>
        <w:spacing w:after="0" w:line="240" w:lineRule="auto"/>
      </w:pPr>
    </w:p>
    <w:p w14:paraId="4B5D5723" w14:textId="77777777" w:rsidR="00FF4110" w:rsidRDefault="00E605FB" w:rsidP="00FF4110">
      <w:pPr>
        <w:pStyle w:val="Heading2"/>
      </w:pPr>
      <w:r w:rsidRPr="00E605FB">
        <w:t>Metric</w:t>
      </w:r>
    </w:p>
    <w:p w14:paraId="04660809" w14:textId="02993A47" w:rsidR="00015289" w:rsidRDefault="00E605FB" w:rsidP="009B40B8">
      <w:pPr>
        <w:spacing w:after="0" w:line="240" w:lineRule="auto"/>
      </w:pPr>
      <w:r w:rsidRPr="00E605FB">
        <w:t xml:space="preserve">Describe the measurement(s) that will be used to confirm the attainment of the business objectives identified. Provide specific, measurable, and realistic means to measure the business problem or opportunity against the objectives. Measurements should be developed with stakeholder involvement. These measurements will be used to collect data before, during, and following an approved project to support the achievement of the objectives as described in the Post Implementation Evaluation Report (PIER). </w:t>
      </w:r>
    </w:p>
    <w:p w14:paraId="0573B43B" w14:textId="77777777" w:rsidR="009B40B8" w:rsidRDefault="009B40B8" w:rsidP="009B40B8">
      <w:pPr>
        <w:spacing w:after="0" w:line="240" w:lineRule="auto"/>
      </w:pPr>
    </w:p>
    <w:p w14:paraId="694417E9" w14:textId="77777777" w:rsidR="00FF4110" w:rsidRDefault="00E605FB" w:rsidP="00391090">
      <w:pPr>
        <w:pStyle w:val="Heading2"/>
      </w:pPr>
      <w:r w:rsidRPr="00E605FB">
        <w:t>Baseline</w:t>
      </w:r>
    </w:p>
    <w:p w14:paraId="2D2A7E21" w14:textId="74563EF3" w:rsidR="00E605FB" w:rsidRDefault="00FF4110" w:rsidP="009B40B8">
      <w:pPr>
        <w:spacing w:after="0" w:line="240" w:lineRule="auto"/>
      </w:pPr>
      <w:r w:rsidRPr="00391090">
        <w:t>P</w:t>
      </w:r>
      <w:r w:rsidR="00E605FB" w:rsidRPr="00E605FB">
        <w:t xml:space="preserve">rovide the current magnitude or value for the metric (e.g., the current business program processing time: number of people served, forms processed). For example, if it currently </w:t>
      </w:r>
      <w:r w:rsidR="00E605FB" w:rsidRPr="00E605FB">
        <w:lastRenderedPageBreak/>
        <w:t>takes 20 minutes to perform the business problem or opportunity, then 20 minutes would be entered. The metric used should align with the objective (e.g., loss of revenue should use money-based objective metrics).</w:t>
      </w:r>
    </w:p>
    <w:p w14:paraId="239FF94D" w14:textId="77777777" w:rsidR="009B40B8" w:rsidRDefault="009B40B8" w:rsidP="009B40B8">
      <w:pPr>
        <w:spacing w:after="0" w:line="240" w:lineRule="auto"/>
      </w:pPr>
    </w:p>
    <w:p w14:paraId="76D4E0F2" w14:textId="64FC138E" w:rsidR="00391090" w:rsidRDefault="009B40B8" w:rsidP="00391090">
      <w:pPr>
        <w:pStyle w:val="Heading2"/>
      </w:pPr>
      <w:r w:rsidRPr="009B40B8">
        <w:t xml:space="preserve">Target </w:t>
      </w:r>
      <w:r w:rsidR="00391090">
        <w:t>r</w:t>
      </w:r>
      <w:r w:rsidRPr="009B40B8">
        <w:t>esult</w:t>
      </w:r>
    </w:p>
    <w:p w14:paraId="732302AD" w14:textId="1EB091C4" w:rsidR="009B40B8" w:rsidRDefault="009B40B8" w:rsidP="00CA1460">
      <w:pPr>
        <w:spacing w:after="0" w:line="240" w:lineRule="auto"/>
      </w:pPr>
      <w:r w:rsidRPr="009B40B8">
        <w:t xml:space="preserve">List the business objective(s) associated with the problem or opportunity and identify expected short-term and long-term target </w:t>
      </w:r>
      <w:r w:rsidR="0093347B">
        <w:t>results</w:t>
      </w:r>
      <w:r w:rsidRPr="009B40B8">
        <w:t xml:space="preserve"> that the proposal will address (e.g., what the proposal is seeking to achieve). Identify at least one objective for each business problem or opportunity. An ideal objective statement is “</w:t>
      </w:r>
      <w:r w:rsidRPr="004200DC">
        <w:rPr>
          <w:b/>
          <w:bCs/>
        </w:rPr>
        <w:t>SMART</w:t>
      </w:r>
      <w:r w:rsidRPr="009B40B8">
        <w:t>” (i.e., “</w:t>
      </w:r>
      <w:r w:rsidRPr="004200DC">
        <w:rPr>
          <w:b/>
          <w:bCs/>
        </w:rPr>
        <w:t>S</w:t>
      </w:r>
      <w:r w:rsidRPr="009B40B8">
        <w:t>” Specific, “</w:t>
      </w:r>
      <w:r w:rsidRPr="004200DC">
        <w:rPr>
          <w:b/>
          <w:bCs/>
        </w:rPr>
        <w:t>M</w:t>
      </w:r>
      <w:r w:rsidRPr="009B40B8">
        <w:t>” Measurable, “</w:t>
      </w:r>
      <w:r w:rsidRPr="004200DC">
        <w:rPr>
          <w:b/>
          <w:bCs/>
        </w:rPr>
        <w:t>A</w:t>
      </w:r>
      <w:r w:rsidRPr="009B40B8">
        <w:t>” Achievable</w:t>
      </w:r>
      <w:r w:rsidR="00F01767" w:rsidRPr="009B40B8">
        <w:t xml:space="preserve">,” </w:t>
      </w:r>
      <w:r w:rsidR="00F01767" w:rsidRPr="004200DC">
        <w:rPr>
          <w:b/>
          <w:bCs/>
        </w:rPr>
        <w:t>R</w:t>
      </w:r>
      <w:r w:rsidRPr="009B40B8">
        <w:t>” Realistic, and “</w:t>
      </w:r>
      <w:r w:rsidRPr="004200DC">
        <w:rPr>
          <w:b/>
          <w:bCs/>
        </w:rPr>
        <w:t>T</w:t>
      </w:r>
      <w:r w:rsidRPr="009B40B8">
        <w:t>” Time Bound</w:t>
      </w:r>
      <w:r w:rsidR="00F01767" w:rsidRPr="009B40B8">
        <w:t>).</w:t>
      </w:r>
    </w:p>
    <w:p w14:paraId="054643F1" w14:textId="77777777" w:rsidR="009B40B8" w:rsidRDefault="009B40B8" w:rsidP="00CA1460">
      <w:pPr>
        <w:spacing w:after="0" w:line="240" w:lineRule="auto"/>
      </w:pPr>
    </w:p>
    <w:p w14:paraId="3BC4C277" w14:textId="36B77AF0" w:rsidR="009B40B8" w:rsidRDefault="009B40B8" w:rsidP="00CA1460">
      <w:pPr>
        <w:spacing w:after="0" w:line="240" w:lineRule="auto"/>
      </w:pPr>
      <w:r w:rsidRPr="009B40B8">
        <w:t>If an objective does not have measurable data, the agency/state entity should</w:t>
      </w:r>
      <w:r w:rsidR="0093347B">
        <w:t>,</w:t>
      </w:r>
      <w:r w:rsidRPr="009B40B8">
        <w:t xml:space="preserve"> at a minimum</w:t>
      </w:r>
      <w:r w:rsidR="0093347B">
        <w:t>,</w:t>
      </w:r>
      <w:r w:rsidRPr="009B40B8">
        <w:t xml:space="preserve"> provide the proposed data source, unit of measurement, and timeframe of when the data will be observable or verified. Identify the timeframe in which the objective will be achieved. Provide additional details as necessary. </w:t>
      </w:r>
    </w:p>
    <w:p w14:paraId="0ACDC2A2" w14:textId="77777777" w:rsidR="009B40B8" w:rsidRDefault="009B40B8" w:rsidP="00CA1460">
      <w:pPr>
        <w:spacing w:after="0" w:line="240" w:lineRule="auto"/>
      </w:pPr>
    </w:p>
    <w:p w14:paraId="5692B749" w14:textId="77777777" w:rsidR="009B40B8" w:rsidRDefault="009B40B8" w:rsidP="00CA1460">
      <w:pPr>
        <w:spacing w:after="0" w:line="240" w:lineRule="auto"/>
      </w:pPr>
      <w:r w:rsidRPr="009B40B8">
        <w:t xml:space="preserve">It is essential that each target result: </w:t>
      </w:r>
    </w:p>
    <w:p w14:paraId="5015B46D" w14:textId="77777777" w:rsidR="009B40B8" w:rsidRDefault="009B40B8" w:rsidP="00CA1460">
      <w:pPr>
        <w:spacing w:after="0" w:line="240" w:lineRule="auto"/>
      </w:pPr>
      <w:r w:rsidRPr="009B40B8">
        <w:t xml:space="preserve">• Relates to a problem or opportunity specified in the problem/opportunity statement. </w:t>
      </w:r>
    </w:p>
    <w:p w14:paraId="7E85CB80" w14:textId="44A20096" w:rsidR="009B40B8" w:rsidRDefault="009B40B8" w:rsidP="00CA1460">
      <w:pPr>
        <w:spacing w:after="0" w:line="240" w:lineRule="auto"/>
      </w:pPr>
      <w:r w:rsidRPr="009B40B8">
        <w:t xml:space="preserve">• Is </w:t>
      </w:r>
      <w:r w:rsidR="0093347B">
        <w:t>business-based</w:t>
      </w:r>
      <w:r w:rsidRPr="009B40B8">
        <w:t xml:space="preserve">. </w:t>
      </w:r>
    </w:p>
    <w:p w14:paraId="4EA66F00" w14:textId="7C71E64D" w:rsidR="009B40B8" w:rsidRDefault="009B40B8" w:rsidP="00CA1460">
      <w:pPr>
        <w:spacing w:after="0" w:line="240" w:lineRule="auto"/>
      </w:pPr>
      <w:r w:rsidRPr="009B40B8">
        <w:t xml:space="preserve">• Is stated in quantifiable terms and at a level </w:t>
      </w:r>
      <w:r w:rsidR="0093347B">
        <w:t>that</w:t>
      </w:r>
      <w:r w:rsidRPr="009B40B8">
        <w:t xml:space="preserve"> decision makers can determine value versus investment. </w:t>
      </w:r>
    </w:p>
    <w:p w14:paraId="49CD78D8" w14:textId="77777777" w:rsidR="009B40B8" w:rsidRDefault="009B40B8" w:rsidP="00CA1460">
      <w:pPr>
        <w:spacing w:after="0" w:line="240" w:lineRule="auto"/>
      </w:pPr>
      <w:r w:rsidRPr="009B40B8">
        <w:t xml:space="preserve">• Is realistically achievable. </w:t>
      </w:r>
    </w:p>
    <w:p w14:paraId="1499E124" w14:textId="4233E63E" w:rsidR="009B40B8" w:rsidRDefault="009B40B8" w:rsidP="00CA1460">
      <w:pPr>
        <w:spacing w:after="0" w:line="240" w:lineRule="auto"/>
      </w:pPr>
      <w:r w:rsidRPr="009B40B8">
        <w:t xml:space="preserve">• Is not compounded (i.e., list one desired outcome per line item). Do not combine more than one objective </w:t>
      </w:r>
      <w:r w:rsidR="00F01767" w:rsidRPr="009B40B8">
        <w:t>with</w:t>
      </w:r>
      <w:r w:rsidRPr="009B40B8">
        <w:t xml:space="preserve"> an objective statement. </w:t>
      </w:r>
    </w:p>
    <w:p w14:paraId="5E2B6813" w14:textId="77777777" w:rsidR="009B40B8" w:rsidRDefault="009B40B8" w:rsidP="00CA1460">
      <w:pPr>
        <w:spacing w:after="0" w:line="240" w:lineRule="auto"/>
      </w:pPr>
    </w:p>
    <w:p w14:paraId="5AC07EB1" w14:textId="3FC2DBC7" w:rsidR="009B40B8" w:rsidRPr="009B40B8" w:rsidRDefault="009B40B8" w:rsidP="00CA1460">
      <w:pPr>
        <w:spacing w:after="0" w:line="240" w:lineRule="auto"/>
        <w:rPr>
          <w:i/>
          <w:iCs/>
        </w:rPr>
      </w:pPr>
      <w:r w:rsidRPr="009B40B8">
        <w:rPr>
          <w:b/>
          <w:bCs/>
          <w:i/>
          <w:iCs/>
        </w:rPr>
        <w:t>TIP:</w:t>
      </w:r>
      <w:r w:rsidRPr="009B40B8">
        <w:rPr>
          <w:i/>
          <w:iCs/>
        </w:rPr>
        <w:t xml:space="preserve"> </w:t>
      </w:r>
      <w:r w:rsidRPr="00A420B9">
        <w:rPr>
          <w:b/>
          <w:bCs/>
          <w:i/>
          <w:iCs/>
        </w:rPr>
        <w:t>Problem statements</w:t>
      </w:r>
      <w:r w:rsidRPr="009B40B8">
        <w:rPr>
          <w:i/>
          <w:iCs/>
        </w:rPr>
        <w:t xml:space="preserve"> should identify </w:t>
      </w:r>
      <w:r w:rsidRPr="00A420B9">
        <w:rPr>
          <w:b/>
          <w:bCs/>
          <w:i/>
          <w:iCs/>
        </w:rPr>
        <w:t>WHAT</w:t>
      </w:r>
      <w:r w:rsidRPr="009B40B8">
        <w:rPr>
          <w:i/>
          <w:iCs/>
        </w:rPr>
        <w:t xml:space="preserve"> needs to be achieved or solved.</w:t>
      </w:r>
      <w:r w:rsidRPr="00E66883">
        <w:rPr>
          <w:b/>
          <w:bCs/>
          <w:i/>
          <w:iCs/>
        </w:rPr>
        <w:t xml:space="preserve"> Each objective</w:t>
      </w:r>
      <w:r w:rsidRPr="009B40B8">
        <w:rPr>
          <w:i/>
          <w:iCs/>
        </w:rPr>
        <w:t xml:space="preserve"> should identify </w:t>
      </w:r>
      <w:r w:rsidRPr="00E66883">
        <w:rPr>
          <w:b/>
          <w:bCs/>
          <w:i/>
          <w:iCs/>
        </w:rPr>
        <w:t>HOW</w:t>
      </w:r>
      <w:r w:rsidRPr="009B40B8">
        <w:rPr>
          <w:i/>
          <w:iCs/>
        </w:rPr>
        <w:t xml:space="preserve"> the problem statement can be solved and must have a target result that is specific, measurable, attainable, realistic, and </w:t>
      </w:r>
      <w:proofErr w:type="gramStart"/>
      <w:r w:rsidR="0093347B">
        <w:rPr>
          <w:i/>
          <w:iCs/>
        </w:rPr>
        <w:t>time-bound</w:t>
      </w:r>
      <w:proofErr w:type="gramEnd"/>
      <w:r w:rsidRPr="009B40B8">
        <w:rPr>
          <w:i/>
          <w:iCs/>
        </w:rPr>
        <w:t xml:space="preserve">. </w:t>
      </w:r>
    </w:p>
    <w:p w14:paraId="6BBFB2A9" w14:textId="77777777" w:rsidR="00E17377" w:rsidRDefault="00E17377" w:rsidP="00CA1460">
      <w:pPr>
        <w:spacing w:after="0" w:line="240" w:lineRule="auto"/>
        <w:sectPr w:rsidR="00E17377">
          <w:footerReference w:type="default" r:id="rId10"/>
          <w:pgSz w:w="12240" w:h="15840"/>
          <w:pgMar w:top="1440" w:right="1440" w:bottom="1440" w:left="1440" w:header="720" w:footer="720" w:gutter="0"/>
          <w:cols w:space="720"/>
          <w:docGrid w:linePitch="360"/>
        </w:sectPr>
      </w:pPr>
    </w:p>
    <w:p w14:paraId="3F742B7E" w14:textId="11D33203" w:rsidR="009B40B8" w:rsidRPr="009B40B8" w:rsidRDefault="009B40B8" w:rsidP="00E17377">
      <w:pPr>
        <w:pStyle w:val="Heading1"/>
      </w:pPr>
      <w:r w:rsidRPr="009B40B8">
        <w:lastRenderedPageBreak/>
        <w:t xml:space="preserve">Good </w:t>
      </w:r>
      <w:r w:rsidR="00E9381E">
        <w:t>e</w:t>
      </w:r>
      <w:r w:rsidRPr="009B40B8">
        <w:t xml:space="preserve">xamples </w:t>
      </w:r>
    </w:p>
    <w:p w14:paraId="26C6180A" w14:textId="0DCC38F7" w:rsidR="009B40B8" w:rsidRDefault="009B40B8" w:rsidP="00E17377">
      <w:pPr>
        <w:pStyle w:val="Heading2"/>
      </w:pPr>
      <w:r w:rsidRPr="009B40B8">
        <w:t>Example 1</w:t>
      </w:r>
    </w:p>
    <w:p w14:paraId="17E22A0D" w14:textId="072DB07A" w:rsidR="009B40B8" w:rsidRPr="009B40B8" w:rsidRDefault="009B40B8" w:rsidP="00675B66">
      <w:pPr>
        <w:pStyle w:val="Heading3"/>
      </w:pPr>
      <w:r w:rsidRPr="009B40B8">
        <w:t>Objective ID: 1.1</w:t>
      </w:r>
    </w:p>
    <w:p w14:paraId="3E8BCB1D" w14:textId="77777777" w:rsidR="009B40B8" w:rsidRDefault="009B40B8" w:rsidP="00801694">
      <w:pPr>
        <w:spacing w:after="0" w:line="240" w:lineRule="auto"/>
      </w:pPr>
    </w:p>
    <w:p w14:paraId="45506B90" w14:textId="4C2E5875" w:rsidR="009B40B8" w:rsidRPr="009B40B8" w:rsidRDefault="009B40B8" w:rsidP="00675B66">
      <w:pPr>
        <w:pStyle w:val="Heading4"/>
      </w:pPr>
      <w:r w:rsidRPr="009B40B8">
        <w:t>Objective</w:t>
      </w:r>
    </w:p>
    <w:p w14:paraId="6A888DED" w14:textId="212A906D" w:rsidR="00CA1460" w:rsidRDefault="00015289" w:rsidP="00CA1460">
      <w:pPr>
        <w:spacing w:after="0" w:line="240" w:lineRule="auto"/>
      </w:pPr>
      <w:r w:rsidRPr="00015289">
        <w:t>Efficiencies to program operations: Admin Serv Div</w:t>
      </w:r>
      <w:r w:rsidR="00CA1460">
        <w:t xml:space="preserve"> </w:t>
      </w:r>
      <w:r w:rsidRPr="00015289">
        <w:t>manually processes and matches</w:t>
      </w:r>
      <w:r w:rsidR="00CA1460">
        <w:t xml:space="preserve"> </w:t>
      </w:r>
    </w:p>
    <w:p w14:paraId="4685C43F" w14:textId="3125810C" w:rsidR="00015289" w:rsidRDefault="00CA1460" w:rsidP="00CA1460">
      <w:pPr>
        <w:spacing w:after="0" w:line="240" w:lineRule="auto"/>
      </w:pPr>
      <w:r>
        <w:t>~</w:t>
      </w:r>
      <w:r w:rsidR="00015289" w:rsidRPr="00015289">
        <w:t xml:space="preserve"> 2,500 Residential Housing Unit </w:t>
      </w:r>
      <w:r>
        <w:t>POs</w:t>
      </w:r>
      <w:r w:rsidR="00015289" w:rsidRPr="00015289">
        <w:t xml:space="preserve"> annually, which requires over 2,080 hrs in </w:t>
      </w:r>
      <w:r>
        <w:t>OT</w:t>
      </w:r>
      <w:r w:rsidR="00015289" w:rsidRPr="00015289">
        <w:t xml:space="preserve"> by staff. Reduce av</w:t>
      </w:r>
      <w:r>
        <w:t>g</w:t>
      </w:r>
      <w:r w:rsidR="00015289" w:rsidRPr="00015289">
        <w:t xml:space="preserve"> time to reconcile a single PO in minutes. Current av</w:t>
      </w:r>
      <w:r>
        <w:t>g</w:t>
      </w:r>
      <w:r w:rsidR="00015289" w:rsidRPr="00015289">
        <w:t xml:space="preserve"> is 20. Reduce staff time necessary to reconcile the RHU </w:t>
      </w:r>
      <w:r>
        <w:t>POs</w:t>
      </w:r>
      <w:r w:rsidR="00015289" w:rsidRPr="00015289">
        <w:t xml:space="preserve"> by 25</w:t>
      </w:r>
      <w:r>
        <w:t xml:space="preserve">% </w:t>
      </w:r>
      <w:r w:rsidR="00015289" w:rsidRPr="00015289">
        <w:t>within 18 mths of the completion of the Business Management Review.</w:t>
      </w:r>
    </w:p>
    <w:p w14:paraId="6DB37C61" w14:textId="77777777" w:rsidR="009B40B8" w:rsidRPr="009B40B8" w:rsidRDefault="009B40B8" w:rsidP="00CA1460">
      <w:pPr>
        <w:spacing w:after="0" w:line="240" w:lineRule="auto"/>
      </w:pPr>
    </w:p>
    <w:p w14:paraId="4BE68F2B" w14:textId="2ADE6DFC" w:rsidR="009B40B8" w:rsidRPr="009B40B8" w:rsidRDefault="009B40B8" w:rsidP="00675B66">
      <w:pPr>
        <w:pStyle w:val="Heading4"/>
      </w:pPr>
      <w:r w:rsidRPr="009B40B8">
        <w:t>Metric</w:t>
      </w:r>
    </w:p>
    <w:p w14:paraId="32CA635A" w14:textId="188ECCEC" w:rsidR="009B40B8" w:rsidRDefault="00F01767" w:rsidP="00CA1460">
      <w:pPr>
        <w:spacing w:after="0" w:line="240" w:lineRule="auto"/>
      </w:pPr>
      <w:r w:rsidRPr="009B40B8">
        <w:t>It is the average</w:t>
      </w:r>
      <w:r w:rsidR="009B40B8" w:rsidRPr="009B40B8">
        <w:t xml:space="preserve"> time to reconcile a single PO in minutes. </w:t>
      </w:r>
    </w:p>
    <w:p w14:paraId="4D29FA11" w14:textId="77777777" w:rsidR="009B40B8" w:rsidRPr="009B40B8" w:rsidRDefault="009B40B8" w:rsidP="00CA1460">
      <w:pPr>
        <w:spacing w:after="0" w:line="240" w:lineRule="auto"/>
      </w:pPr>
    </w:p>
    <w:p w14:paraId="52CC6F4C" w14:textId="3B3CF72A" w:rsidR="009B40B8" w:rsidRPr="009B40B8" w:rsidRDefault="009B40B8" w:rsidP="00675B66">
      <w:pPr>
        <w:pStyle w:val="Heading4"/>
      </w:pPr>
      <w:r w:rsidRPr="009B40B8">
        <w:t>Baseline</w:t>
      </w:r>
    </w:p>
    <w:p w14:paraId="6B7382BB" w14:textId="309EAFD6" w:rsidR="009B40B8" w:rsidRDefault="009B40B8" w:rsidP="00CA1460">
      <w:pPr>
        <w:spacing w:after="0" w:line="240" w:lineRule="auto"/>
      </w:pPr>
      <w:r w:rsidRPr="009B40B8">
        <w:t xml:space="preserve">20 minutes </w:t>
      </w:r>
    </w:p>
    <w:p w14:paraId="53845549" w14:textId="77777777" w:rsidR="009B40B8" w:rsidRDefault="009B40B8" w:rsidP="00CA1460">
      <w:pPr>
        <w:spacing w:after="0" w:line="240" w:lineRule="auto"/>
      </w:pPr>
    </w:p>
    <w:p w14:paraId="7E1AD8C8" w14:textId="7B8C0DE7" w:rsidR="009B40B8" w:rsidRPr="009B40B8" w:rsidRDefault="009B40B8" w:rsidP="00675B66">
      <w:pPr>
        <w:pStyle w:val="Heading4"/>
      </w:pPr>
      <w:r w:rsidRPr="009B40B8">
        <w:t>Target Result</w:t>
      </w:r>
    </w:p>
    <w:p w14:paraId="2E39F960" w14:textId="5661B99E" w:rsidR="009B40B8" w:rsidRDefault="009B40B8" w:rsidP="00CA1460">
      <w:pPr>
        <w:spacing w:after="0" w:line="240" w:lineRule="auto"/>
      </w:pPr>
      <w:r w:rsidRPr="009B40B8">
        <w:t xml:space="preserve">15 minutes using the existing PO tracking report. </w:t>
      </w:r>
    </w:p>
    <w:p w14:paraId="725E2505" w14:textId="5944309D" w:rsidR="009B40B8" w:rsidRPr="00675B66" w:rsidRDefault="009B40B8" w:rsidP="00675B66">
      <w:pPr>
        <w:pStyle w:val="Heading2"/>
      </w:pPr>
      <w:r w:rsidRPr="00675B66">
        <w:t>Example 2</w:t>
      </w:r>
    </w:p>
    <w:p w14:paraId="38AE9D90" w14:textId="618F8091" w:rsidR="009B40B8" w:rsidRDefault="009B40B8" w:rsidP="00675B66">
      <w:pPr>
        <w:pStyle w:val="Heading3"/>
      </w:pPr>
      <w:r w:rsidRPr="009B40B8">
        <w:t>Objective ID: 2.1</w:t>
      </w:r>
    </w:p>
    <w:p w14:paraId="4B488A24" w14:textId="77777777" w:rsidR="00801694" w:rsidRDefault="00801694" w:rsidP="00CA1460">
      <w:pPr>
        <w:spacing w:after="0" w:line="240" w:lineRule="auto"/>
      </w:pPr>
    </w:p>
    <w:p w14:paraId="49224348" w14:textId="2809CD21" w:rsidR="00801694" w:rsidRDefault="00801694" w:rsidP="00675B66">
      <w:pPr>
        <w:pStyle w:val="Heading4"/>
      </w:pPr>
      <w:r>
        <w:t>Objective</w:t>
      </w:r>
    </w:p>
    <w:p w14:paraId="19229FC7" w14:textId="77777777" w:rsidR="0093347B" w:rsidRDefault="0093347B" w:rsidP="00CA1460">
      <w:pPr>
        <w:spacing w:after="0" w:line="240" w:lineRule="auto"/>
      </w:pPr>
      <w:r>
        <w:t>Improvements in Programming Operations:</w:t>
      </w:r>
    </w:p>
    <w:p w14:paraId="3992B535" w14:textId="77777777" w:rsidR="0093347B" w:rsidRDefault="0093347B" w:rsidP="00CA1460">
      <w:pPr>
        <w:spacing w:after="0" w:line="240" w:lineRule="auto"/>
      </w:pPr>
    </w:p>
    <w:p w14:paraId="4619D381" w14:textId="2B006574" w:rsidR="00801694" w:rsidRDefault="0093347B" w:rsidP="00CA1460">
      <w:pPr>
        <w:spacing w:after="0" w:line="240" w:lineRule="auto"/>
      </w:pPr>
      <w:r>
        <w:t>Customer Support Division (CSD): Staff members currently transfer data manually from 200 Microsoft Excel spreadsheets, collected from remote offices, into Microsoft Dataverse to create reports for CSD. This process heavily relies on manual efforts and involves duplicative tasks, leading to excessive staff usage and resulting in incomplete and inaccurate data. The goal of the implementation is to eliminate the need for manual data transfer from Excel spreadsheets into the Microsoft Dataverse database.</w:t>
      </w:r>
    </w:p>
    <w:p w14:paraId="39D1E383" w14:textId="77777777" w:rsidR="00801694" w:rsidRDefault="00801694" w:rsidP="00CA1460">
      <w:pPr>
        <w:spacing w:after="0" w:line="240" w:lineRule="auto"/>
      </w:pPr>
    </w:p>
    <w:p w14:paraId="16FB8AE2" w14:textId="29E23261" w:rsidR="00801694" w:rsidRDefault="00801694" w:rsidP="00675B66">
      <w:pPr>
        <w:pStyle w:val="Heading4"/>
      </w:pPr>
      <w:r w:rsidRPr="00801694">
        <w:t>Metric</w:t>
      </w:r>
    </w:p>
    <w:p w14:paraId="7F51DA58" w14:textId="42FBC97E" w:rsidR="00801694" w:rsidRDefault="0093347B" w:rsidP="00CA1460">
      <w:pPr>
        <w:spacing w:after="0" w:line="240" w:lineRule="auto"/>
      </w:pPr>
      <w:r>
        <w:t>The number</w:t>
      </w:r>
      <w:r w:rsidR="00801694" w:rsidRPr="00801694">
        <w:t xml:space="preserve"> of spreadsheets staff </w:t>
      </w:r>
      <w:r w:rsidR="009268AF">
        <w:t>handle manually to</w:t>
      </w:r>
      <w:r w:rsidR="00801694" w:rsidRPr="00801694">
        <w:t xml:space="preserve"> transfer data into a reporting system. </w:t>
      </w:r>
    </w:p>
    <w:p w14:paraId="1D5F21A3" w14:textId="77777777" w:rsidR="00801694" w:rsidRDefault="00801694" w:rsidP="00CA1460">
      <w:pPr>
        <w:spacing w:after="0" w:line="240" w:lineRule="auto"/>
      </w:pPr>
    </w:p>
    <w:p w14:paraId="09C81AB1" w14:textId="104A3E24" w:rsidR="00801694" w:rsidRDefault="00801694" w:rsidP="00675B66">
      <w:pPr>
        <w:pStyle w:val="Heading4"/>
      </w:pPr>
      <w:r w:rsidRPr="00801694">
        <w:t>Baseline</w:t>
      </w:r>
    </w:p>
    <w:p w14:paraId="6837B584" w14:textId="19A1E94E" w:rsidR="00801694" w:rsidRDefault="00801694" w:rsidP="00CA1460">
      <w:pPr>
        <w:spacing w:after="0" w:line="240" w:lineRule="auto"/>
      </w:pPr>
      <w:r w:rsidRPr="00801694">
        <w:t>Current: 200</w:t>
      </w:r>
    </w:p>
    <w:p w14:paraId="1351B48E" w14:textId="77777777" w:rsidR="00801694" w:rsidRDefault="00801694" w:rsidP="00CA1460">
      <w:pPr>
        <w:spacing w:after="0" w:line="240" w:lineRule="auto"/>
      </w:pPr>
    </w:p>
    <w:p w14:paraId="4021E2AF" w14:textId="2CC17D1B" w:rsidR="00801694" w:rsidRDefault="00801694" w:rsidP="00675B66">
      <w:pPr>
        <w:pStyle w:val="Heading4"/>
      </w:pPr>
      <w:r w:rsidRPr="00801694">
        <w:t>Target Result</w:t>
      </w:r>
    </w:p>
    <w:p w14:paraId="40BA9702" w14:textId="55089E39" w:rsidR="00801694" w:rsidRDefault="00801694" w:rsidP="00CA1460">
      <w:pPr>
        <w:spacing w:after="0" w:line="240" w:lineRule="auto"/>
      </w:pPr>
      <w:r w:rsidRPr="00801694">
        <w:t xml:space="preserve">Number of errors during data transfer into a reporting system: </w:t>
      </w:r>
      <w:r>
        <w:t>&lt;1</w:t>
      </w:r>
      <w:r w:rsidRPr="00801694">
        <w:t xml:space="preserve"> </w:t>
      </w:r>
    </w:p>
    <w:p w14:paraId="206EDF01" w14:textId="77777777" w:rsidR="00801694" w:rsidRDefault="00801694" w:rsidP="00CA1460">
      <w:pPr>
        <w:spacing w:after="0" w:line="240" w:lineRule="auto"/>
      </w:pPr>
    </w:p>
    <w:p w14:paraId="250A558F" w14:textId="4037002A" w:rsidR="00801694" w:rsidRDefault="00801694" w:rsidP="005E2663">
      <w:pPr>
        <w:pStyle w:val="Heading3"/>
      </w:pPr>
      <w:r w:rsidRPr="00801694">
        <w:t>Objective ID: 2.2</w:t>
      </w:r>
    </w:p>
    <w:p w14:paraId="2E13B585" w14:textId="5E893847" w:rsidR="00801694" w:rsidRDefault="00801694" w:rsidP="005E2663">
      <w:pPr>
        <w:pStyle w:val="Heading4"/>
      </w:pPr>
      <w:r w:rsidRPr="00801694">
        <w:t>Objective</w:t>
      </w:r>
    </w:p>
    <w:p w14:paraId="3E334299" w14:textId="77777777" w:rsidR="00801694" w:rsidRDefault="00801694" w:rsidP="00CA1460">
      <w:pPr>
        <w:spacing w:after="0" w:line="240" w:lineRule="auto"/>
      </w:pPr>
      <w:r w:rsidRPr="00801694">
        <w:t xml:space="preserve">After system implementation, track the number of spreadsheets requiring manual conversion of data into the reporting system. After implementation, reduce staff computation errors during the manual data transfer from Excel spreadsheets into </w:t>
      </w:r>
      <w:r>
        <w:t>Dataverse</w:t>
      </w:r>
      <w:r w:rsidRPr="00801694">
        <w:t xml:space="preserve">. </w:t>
      </w:r>
    </w:p>
    <w:p w14:paraId="32881EF1" w14:textId="77777777" w:rsidR="00801694" w:rsidRDefault="00801694" w:rsidP="00CA1460">
      <w:pPr>
        <w:spacing w:after="0" w:line="240" w:lineRule="auto"/>
      </w:pPr>
    </w:p>
    <w:p w14:paraId="17D8F7F5" w14:textId="7321ACF4" w:rsidR="00801694" w:rsidRDefault="00801694" w:rsidP="005E2663">
      <w:pPr>
        <w:pStyle w:val="Heading4"/>
      </w:pPr>
      <w:r w:rsidRPr="00801694">
        <w:t>Metric</w:t>
      </w:r>
    </w:p>
    <w:p w14:paraId="4CB4E116" w14:textId="2261AA8F" w:rsidR="00801694" w:rsidRDefault="00801694" w:rsidP="00CA1460">
      <w:pPr>
        <w:spacing w:after="0" w:line="240" w:lineRule="auto"/>
      </w:pPr>
      <w:r w:rsidRPr="00801694">
        <w:t xml:space="preserve">Number of errors during manual data transfer into a reporting system. </w:t>
      </w:r>
    </w:p>
    <w:p w14:paraId="7AC63EBC" w14:textId="77777777" w:rsidR="00801694" w:rsidRDefault="00801694" w:rsidP="00CA1460">
      <w:pPr>
        <w:spacing w:after="0" w:line="240" w:lineRule="auto"/>
      </w:pPr>
    </w:p>
    <w:p w14:paraId="05B6EC80" w14:textId="71FAB8BA" w:rsidR="00801694" w:rsidRDefault="00801694" w:rsidP="005E2663">
      <w:pPr>
        <w:pStyle w:val="Heading4"/>
      </w:pPr>
      <w:r w:rsidRPr="00801694">
        <w:t>Baseline</w:t>
      </w:r>
    </w:p>
    <w:p w14:paraId="16F81683" w14:textId="79AD3AD5" w:rsidR="00801694" w:rsidRDefault="00801694" w:rsidP="00CA1460">
      <w:pPr>
        <w:spacing w:after="0" w:line="240" w:lineRule="auto"/>
      </w:pPr>
      <w:r w:rsidRPr="00801694">
        <w:t>&gt;10</w:t>
      </w:r>
    </w:p>
    <w:p w14:paraId="503038A9" w14:textId="77777777" w:rsidR="00801694" w:rsidRDefault="00801694" w:rsidP="00CA1460">
      <w:pPr>
        <w:spacing w:after="0" w:line="240" w:lineRule="auto"/>
      </w:pPr>
    </w:p>
    <w:p w14:paraId="7BECC869" w14:textId="4930FCAA" w:rsidR="00801694" w:rsidRDefault="00801694" w:rsidP="005E2663">
      <w:pPr>
        <w:pStyle w:val="Heading4"/>
      </w:pPr>
      <w:r w:rsidRPr="00801694">
        <w:t>Target Result</w:t>
      </w:r>
    </w:p>
    <w:p w14:paraId="41ED3401" w14:textId="77777777" w:rsidR="005E2663" w:rsidRDefault="00801694" w:rsidP="005E2663">
      <w:pPr>
        <w:spacing w:after="0" w:line="240" w:lineRule="auto"/>
        <w:sectPr w:rsidR="005E2663">
          <w:pgSz w:w="12240" w:h="15840"/>
          <w:pgMar w:top="1440" w:right="1440" w:bottom="1440" w:left="1440" w:header="720" w:footer="720" w:gutter="0"/>
          <w:cols w:space="720"/>
          <w:docGrid w:linePitch="360"/>
        </w:sectPr>
      </w:pPr>
      <w:r w:rsidRPr="00801694">
        <w:t xml:space="preserve">After system implementation, track the number of errors during the data conversion into the reporting system. Goal is </w:t>
      </w:r>
      <w:r>
        <w:t>&lt;1.</w:t>
      </w:r>
    </w:p>
    <w:p w14:paraId="6E01F699" w14:textId="0AE304EE" w:rsidR="002A7079" w:rsidRPr="002A7079" w:rsidRDefault="002A7079" w:rsidP="005E2663">
      <w:pPr>
        <w:pStyle w:val="Heading1"/>
      </w:pPr>
      <w:r w:rsidRPr="002A7079">
        <w:lastRenderedPageBreak/>
        <w:t xml:space="preserve">Poor </w:t>
      </w:r>
      <w:r w:rsidR="00E9381E">
        <w:t>e</w:t>
      </w:r>
      <w:r w:rsidRPr="002A7079">
        <w:t>xamples</w:t>
      </w:r>
    </w:p>
    <w:p w14:paraId="3A8BE09E" w14:textId="7F36743E" w:rsidR="002A7079" w:rsidRPr="002A7079" w:rsidRDefault="002A7079" w:rsidP="005E2663">
      <w:pPr>
        <w:pStyle w:val="Heading2"/>
      </w:pPr>
      <w:r w:rsidRPr="002A7079">
        <w:t xml:space="preserve">Poor </w:t>
      </w:r>
      <w:r w:rsidR="00E9381E">
        <w:t>e</w:t>
      </w:r>
      <w:r w:rsidRPr="002A7079">
        <w:t>xample 1</w:t>
      </w:r>
    </w:p>
    <w:p w14:paraId="28278681" w14:textId="41A52113" w:rsidR="002A7079" w:rsidRDefault="002A7079" w:rsidP="005E2663">
      <w:pPr>
        <w:pStyle w:val="Heading3"/>
      </w:pPr>
      <w:r w:rsidRPr="002A7079">
        <w:t>Objective ID: 5</w:t>
      </w:r>
    </w:p>
    <w:p w14:paraId="36AECE68" w14:textId="77777777" w:rsidR="005E2663" w:rsidRDefault="002A7079" w:rsidP="005E2663">
      <w:pPr>
        <w:pStyle w:val="Heading4"/>
      </w:pPr>
      <w:r w:rsidRPr="002A7079">
        <w:t>Objective</w:t>
      </w:r>
    </w:p>
    <w:p w14:paraId="61C46876" w14:textId="5E9FE205" w:rsidR="00801694" w:rsidRDefault="002A7079" w:rsidP="00CA1460">
      <w:pPr>
        <w:spacing w:after="0" w:line="240" w:lineRule="auto"/>
      </w:pPr>
      <w:r w:rsidRPr="002A7079">
        <w:t xml:space="preserve">Excessive </w:t>
      </w:r>
      <w:proofErr w:type="gramStart"/>
      <w:r w:rsidRPr="002A7079">
        <w:t>customer</w:t>
      </w:r>
      <w:proofErr w:type="gramEnd"/>
      <w:r w:rsidRPr="002A7079">
        <w:t xml:space="preserve"> wait time at field offices. Within 18 months of </w:t>
      </w:r>
      <w:r w:rsidR="009268AF">
        <w:t xml:space="preserve">the </w:t>
      </w:r>
      <w:r w:rsidRPr="002A7079">
        <w:t xml:space="preserve">implementation of the system, </w:t>
      </w:r>
      <w:r w:rsidR="00F01767" w:rsidRPr="002A7079">
        <w:t>we will reduce</w:t>
      </w:r>
      <w:r w:rsidRPr="002A7079">
        <w:t xml:space="preserve"> the field office </w:t>
      </w:r>
      <w:r w:rsidR="00F01767" w:rsidRPr="002A7079">
        <w:t>waiting</w:t>
      </w:r>
      <w:r w:rsidRPr="002A7079">
        <w:t xml:space="preserve"> time. Time until </w:t>
      </w:r>
      <w:r w:rsidR="009268AF">
        <w:t xml:space="preserve">the </w:t>
      </w:r>
      <w:r w:rsidRPr="002A7079">
        <w:t xml:space="preserve">customer is seen at a window. Anecdotal information from field offices. Current value: 30 minutes. </w:t>
      </w:r>
    </w:p>
    <w:p w14:paraId="273F22E4" w14:textId="77777777" w:rsidR="00801694" w:rsidRDefault="00801694" w:rsidP="00CA1460">
      <w:pPr>
        <w:spacing w:after="0" w:line="240" w:lineRule="auto"/>
      </w:pPr>
    </w:p>
    <w:p w14:paraId="17D91D20" w14:textId="77777777" w:rsidR="005E2663" w:rsidRDefault="002A7079" w:rsidP="005E2663">
      <w:pPr>
        <w:pStyle w:val="Heading4"/>
      </w:pPr>
      <w:r w:rsidRPr="002A7079">
        <w:t>Metric</w:t>
      </w:r>
    </w:p>
    <w:p w14:paraId="471EE9B7" w14:textId="12606A42" w:rsidR="002A7079" w:rsidRDefault="002A7079" w:rsidP="00CA1460">
      <w:pPr>
        <w:spacing w:after="0" w:line="240" w:lineRule="auto"/>
      </w:pPr>
      <w:r w:rsidRPr="002A7079">
        <w:t xml:space="preserve">Time until customer is seen at a window. </w:t>
      </w:r>
    </w:p>
    <w:p w14:paraId="748ACD65" w14:textId="77777777" w:rsidR="002A7079" w:rsidRDefault="002A7079" w:rsidP="00CA1460">
      <w:pPr>
        <w:spacing w:after="0" w:line="240" w:lineRule="auto"/>
      </w:pPr>
    </w:p>
    <w:p w14:paraId="2FD53295" w14:textId="77777777" w:rsidR="005E2663" w:rsidRDefault="002A7079" w:rsidP="005E2663">
      <w:pPr>
        <w:pStyle w:val="Heading4"/>
      </w:pPr>
      <w:r w:rsidRPr="002A7079">
        <w:t>Baseline</w:t>
      </w:r>
    </w:p>
    <w:p w14:paraId="0F9388D6" w14:textId="636B8B8B" w:rsidR="002A7079" w:rsidRDefault="002A7079" w:rsidP="00CA1460">
      <w:pPr>
        <w:spacing w:after="0" w:line="240" w:lineRule="auto"/>
      </w:pPr>
      <w:r w:rsidRPr="002A7079">
        <w:t xml:space="preserve">30 minutes </w:t>
      </w:r>
    </w:p>
    <w:p w14:paraId="3C3F4140" w14:textId="77777777" w:rsidR="002A7079" w:rsidRDefault="002A7079" w:rsidP="00CA1460">
      <w:pPr>
        <w:spacing w:after="0" w:line="240" w:lineRule="auto"/>
      </w:pPr>
    </w:p>
    <w:p w14:paraId="44EB5C19" w14:textId="77777777" w:rsidR="005E2663" w:rsidRDefault="002A7079" w:rsidP="005E2663">
      <w:pPr>
        <w:pStyle w:val="Heading4"/>
      </w:pPr>
      <w:r w:rsidRPr="002A7079">
        <w:t>Target Result</w:t>
      </w:r>
    </w:p>
    <w:p w14:paraId="476AB11B" w14:textId="0D4C587D" w:rsidR="002A7079" w:rsidRDefault="002A7079" w:rsidP="00CA1460">
      <w:pPr>
        <w:spacing w:after="0" w:line="240" w:lineRule="auto"/>
      </w:pPr>
      <w:r w:rsidRPr="002A7079">
        <w:t xml:space="preserve">Reduced by 50% </w:t>
      </w:r>
    </w:p>
    <w:p w14:paraId="5649180A" w14:textId="77777777" w:rsidR="002A7079" w:rsidRDefault="002A7079" w:rsidP="00CA1460">
      <w:pPr>
        <w:spacing w:after="0" w:line="240" w:lineRule="auto"/>
      </w:pPr>
    </w:p>
    <w:p w14:paraId="7510AD45" w14:textId="46AACE5E" w:rsidR="002A7079" w:rsidRDefault="002A7079" w:rsidP="00CA1460">
      <w:pPr>
        <w:spacing w:after="0" w:line="240" w:lineRule="auto"/>
      </w:pPr>
      <w:r w:rsidRPr="002A7079">
        <w:t xml:space="preserve">The above example does not follow the SMART objective format. It does not specify </w:t>
      </w:r>
      <w:r w:rsidR="009268AF">
        <w:t xml:space="preserve">a </w:t>
      </w:r>
      <w:r w:rsidRPr="002A7079">
        <w:t xml:space="preserve">reliable data source or a frequency for the data to be captured and reviewed. </w:t>
      </w:r>
    </w:p>
    <w:p w14:paraId="3F7623B1" w14:textId="77777777" w:rsidR="00801694" w:rsidRDefault="00801694" w:rsidP="00CA1460">
      <w:pPr>
        <w:spacing w:after="0" w:line="240" w:lineRule="auto"/>
      </w:pPr>
    </w:p>
    <w:p w14:paraId="3CC3008F" w14:textId="161CF577" w:rsidR="002A7079" w:rsidRPr="005E2663" w:rsidRDefault="002A7079" w:rsidP="005E2663">
      <w:pPr>
        <w:pStyle w:val="Heading3"/>
      </w:pPr>
      <w:r w:rsidRPr="005E2663">
        <w:t xml:space="preserve">Poor </w:t>
      </w:r>
      <w:r w:rsidR="00E60C02" w:rsidRPr="005E2663">
        <w:t>e</w:t>
      </w:r>
      <w:r w:rsidRPr="005E2663">
        <w:t>xample 2</w:t>
      </w:r>
    </w:p>
    <w:p w14:paraId="35AEEB50" w14:textId="0F402063" w:rsidR="002A7079" w:rsidRDefault="002A7079" w:rsidP="005E2663">
      <w:pPr>
        <w:pStyle w:val="Heading4"/>
      </w:pPr>
      <w:r w:rsidRPr="002A7079">
        <w:t>Objective ID: 1.1</w:t>
      </w:r>
    </w:p>
    <w:p w14:paraId="3D8781DD" w14:textId="77777777" w:rsidR="002A7079" w:rsidRDefault="002A7079" w:rsidP="00CA1460">
      <w:pPr>
        <w:spacing w:after="0" w:line="240" w:lineRule="auto"/>
      </w:pPr>
    </w:p>
    <w:p w14:paraId="19312977" w14:textId="77777777" w:rsidR="005E2663" w:rsidRDefault="002A7079" w:rsidP="005E2663">
      <w:pPr>
        <w:pStyle w:val="Heading4"/>
      </w:pPr>
      <w:r w:rsidRPr="002A7079">
        <w:t>Objective</w:t>
      </w:r>
    </w:p>
    <w:p w14:paraId="65BA63DB" w14:textId="2019CF44" w:rsidR="002A7079" w:rsidRDefault="002A7079" w:rsidP="00CA1460">
      <w:pPr>
        <w:spacing w:after="0" w:line="240" w:lineRule="auto"/>
      </w:pPr>
      <w:r w:rsidRPr="002A7079">
        <w:t xml:space="preserve">Ensure effective and efficient management of the Program. Decrease data management maintenance costs by 50 percent within 12 months of completion of the replacement system. </w:t>
      </w:r>
      <w:r w:rsidR="009268AF">
        <w:t>The maintenance</w:t>
      </w:r>
      <w:r w:rsidRPr="002A7079">
        <w:t xml:space="preserve"> support contract cost estimate is $1 million. Count the number of SDNs (invoices) to reach the values. </w:t>
      </w:r>
    </w:p>
    <w:p w14:paraId="1D01EC82" w14:textId="77777777" w:rsidR="002A7079" w:rsidRDefault="002A7079" w:rsidP="00CA1460">
      <w:pPr>
        <w:spacing w:after="0" w:line="240" w:lineRule="auto"/>
      </w:pPr>
    </w:p>
    <w:p w14:paraId="0B022F07" w14:textId="77777777" w:rsidR="005E2663" w:rsidRDefault="002A7079" w:rsidP="005E2663">
      <w:pPr>
        <w:pStyle w:val="Heading4"/>
      </w:pPr>
      <w:r w:rsidRPr="002A7079">
        <w:t>Metric</w:t>
      </w:r>
    </w:p>
    <w:p w14:paraId="05C086A8" w14:textId="110F176B" w:rsidR="002A7079" w:rsidRDefault="002A7079" w:rsidP="00CA1460">
      <w:pPr>
        <w:spacing w:after="0" w:line="240" w:lineRule="auto"/>
      </w:pPr>
      <w:r w:rsidRPr="002A7079">
        <w:t>Number and cost of system SDNs (invoices).</w:t>
      </w:r>
    </w:p>
    <w:p w14:paraId="38B85D35" w14:textId="77777777" w:rsidR="002A7079" w:rsidRDefault="002A7079" w:rsidP="00CA1460">
      <w:pPr>
        <w:spacing w:after="0" w:line="240" w:lineRule="auto"/>
      </w:pPr>
    </w:p>
    <w:p w14:paraId="5E11767E" w14:textId="5EFB9963" w:rsidR="005E2663" w:rsidRDefault="002A7079" w:rsidP="005E2663">
      <w:pPr>
        <w:pStyle w:val="Heading4"/>
      </w:pPr>
      <w:r w:rsidRPr="002A7079">
        <w:t>Baseline</w:t>
      </w:r>
    </w:p>
    <w:p w14:paraId="11AB5D10" w14:textId="01CAD9C8" w:rsidR="002A7079" w:rsidRDefault="002A7079" w:rsidP="00CA1460">
      <w:pPr>
        <w:spacing w:after="0" w:line="240" w:lineRule="auto"/>
      </w:pPr>
      <w:r w:rsidRPr="002A7079">
        <w:t xml:space="preserve">Maintenance support contract cost estimate is $1 million. </w:t>
      </w:r>
    </w:p>
    <w:p w14:paraId="76E8DB3D" w14:textId="77777777" w:rsidR="002A7079" w:rsidRDefault="002A7079" w:rsidP="00CA1460">
      <w:pPr>
        <w:spacing w:after="0" w:line="240" w:lineRule="auto"/>
      </w:pPr>
    </w:p>
    <w:p w14:paraId="634B9548" w14:textId="77777777" w:rsidR="005E2663" w:rsidRDefault="002A7079" w:rsidP="005E2663">
      <w:pPr>
        <w:pStyle w:val="Heading4"/>
      </w:pPr>
      <w:r w:rsidRPr="002A7079">
        <w:t>Target Result</w:t>
      </w:r>
    </w:p>
    <w:p w14:paraId="632F7480" w14:textId="7BCF85C3" w:rsidR="002A7079" w:rsidRDefault="002A7079" w:rsidP="00CA1460">
      <w:pPr>
        <w:spacing w:after="0" w:line="240" w:lineRule="auto"/>
      </w:pPr>
      <w:r w:rsidRPr="002A7079">
        <w:t xml:space="preserve">Pay $0 for sub-contracts. </w:t>
      </w:r>
    </w:p>
    <w:p w14:paraId="2FCF495E" w14:textId="77777777" w:rsidR="002A7079" w:rsidRDefault="002A7079" w:rsidP="00CA1460">
      <w:pPr>
        <w:spacing w:after="0" w:line="240" w:lineRule="auto"/>
      </w:pPr>
    </w:p>
    <w:p w14:paraId="305EECD8" w14:textId="4C50DF22" w:rsidR="002A7079" w:rsidRDefault="002A7079" w:rsidP="00CA1460">
      <w:pPr>
        <w:spacing w:after="0" w:line="240" w:lineRule="auto"/>
      </w:pPr>
      <w:r w:rsidRPr="002A7079">
        <w:t xml:space="preserve">The above example does not identify a problem or an opportunity; this is a high-level goal statement. The description uses an acronym which has not been identified previously. The target result is not equal to 50% as implied in the objective statement. Invoices are a good data source for measurement; however, the invoice count does not relate to </w:t>
      </w:r>
      <w:r w:rsidR="00F01767" w:rsidRPr="002A7079">
        <w:t>the dollar</w:t>
      </w:r>
      <w:r w:rsidRPr="002A7079">
        <w:t xml:space="preserve"> value. Finally, the description does not address the frequency in which the information </w:t>
      </w:r>
      <w:r w:rsidR="00F01767" w:rsidRPr="002A7079">
        <w:t>is</w:t>
      </w:r>
      <w:r w:rsidRPr="002A7079">
        <w:t xml:space="preserve"> reviewed. </w:t>
      </w:r>
    </w:p>
    <w:sectPr w:rsidR="002A70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A2085" w14:textId="77777777" w:rsidR="009B699A" w:rsidRDefault="009B699A" w:rsidP="00F01767">
      <w:pPr>
        <w:spacing w:after="0" w:line="240" w:lineRule="auto"/>
      </w:pPr>
      <w:r>
        <w:separator/>
      </w:r>
    </w:p>
  </w:endnote>
  <w:endnote w:type="continuationSeparator" w:id="0">
    <w:p w14:paraId="49C1319B" w14:textId="77777777" w:rsidR="009B699A" w:rsidRDefault="009B699A" w:rsidP="00F01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601246"/>
      <w:docPartObj>
        <w:docPartGallery w:val="Page Numbers (Bottom of Page)"/>
        <w:docPartUnique/>
      </w:docPartObj>
    </w:sdtPr>
    <w:sdtEndPr>
      <w:rPr>
        <w:noProof/>
      </w:rPr>
    </w:sdtEndPr>
    <w:sdtContent>
      <w:p w14:paraId="3E8475AE" w14:textId="6D941D48" w:rsidR="002142BA" w:rsidRDefault="002142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E01EC7" w14:textId="77777777" w:rsidR="00F01767" w:rsidRDefault="00F01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229F" w14:textId="77777777" w:rsidR="009B699A" w:rsidRDefault="009B699A" w:rsidP="00F01767">
      <w:pPr>
        <w:spacing w:after="0" w:line="240" w:lineRule="auto"/>
      </w:pPr>
      <w:r>
        <w:separator/>
      </w:r>
    </w:p>
  </w:footnote>
  <w:footnote w:type="continuationSeparator" w:id="0">
    <w:p w14:paraId="7A3CBA21" w14:textId="77777777" w:rsidR="009B699A" w:rsidRDefault="009B699A" w:rsidP="00F01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71E10"/>
    <w:multiLevelType w:val="hybridMultilevel"/>
    <w:tmpl w:val="E2F8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BE0DD2"/>
    <w:multiLevelType w:val="hybridMultilevel"/>
    <w:tmpl w:val="CA2C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584415">
    <w:abstractNumId w:val="0"/>
  </w:num>
  <w:num w:numId="2" w16cid:durableId="1075279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7A"/>
    <w:rsid w:val="00015289"/>
    <w:rsid w:val="00020D93"/>
    <w:rsid w:val="001469A2"/>
    <w:rsid w:val="001C640B"/>
    <w:rsid w:val="002142BA"/>
    <w:rsid w:val="002A7079"/>
    <w:rsid w:val="002B0CB5"/>
    <w:rsid w:val="00314EDA"/>
    <w:rsid w:val="003833A7"/>
    <w:rsid w:val="00391090"/>
    <w:rsid w:val="003E69F2"/>
    <w:rsid w:val="004200DC"/>
    <w:rsid w:val="004C1953"/>
    <w:rsid w:val="004C5F66"/>
    <w:rsid w:val="005A3243"/>
    <w:rsid w:val="005E2663"/>
    <w:rsid w:val="006625E3"/>
    <w:rsid w:val="00675B66"/>
    <w:rsid w:val="006C2FD4"/>
    <w:rsid w:val="006D6BA6"/>
    <w:rsid w:val="007844DA"/>
    <w:rsid w:val="00801694"/>
    <w:rsid w:val="009268AF"/>
    <w:rsid w:val="0093347B"/>
    <w:rsid w:val="009A4363"/>
    <w:rsid w:val="009B40B8"/>
    <w:rsid w:val="009B699A"/>
    <w:rsid w:val="00A14A7A"/>
    <w:rsid w:val="00A420B9"/>
    <w:rsid w:val="00A43448"/>
    <w:rsid w:val="00B4632E"/>
    <w:rsid w:val="00B60C45"/>
    <w:rsid w:val="00C130A1"/>
    <w:rsid w:val="00C17FF8"/>
    <w:rsid w:val="00C428DE"/>
    <w:rsid w:val="00C66395"/>
    <w:rsid w:val="00CA1460"/>
    <w:rsid w:val="00CE7525"/>
    <w:rsid w:val="00D75AD0"/>
    <w:rsid w:val="00D9039A"/>
    <w:rsid w:val="00E063DE"/>
    <w:rsid w:val="00E150AB"/>
    <w:rsid w:val="00E17377"/>
    <w:rsid w:val="00E605FB"/>
    <w:rsid w:val="00E60C02"/>
    <w:rsid w:val="00E66883"/>
    <w:rsid w:val="00E9381E"/>
    <w:rsid w:val="00F01767"/>
    <w:rsid w:val="00F315AE"/>
    <w:rsid w:val="00FF4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4E621"/>
  <w15:chartTrackingRefBased/>
  <w15:docId w15:val="{3AC5597C-4FB8-4F18-A213-1ED3F3C5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4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4A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4A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4A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4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4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4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A7A"/>
    <w:rPr>
      <w:rFonts w:eastAsiaTheme="majorEastAsia" w:cstheme="majorBidi"/>
      <w:color w:val="272727" w:themeColor="text1" w:themeTint="D8"/>
    </w:rPr>
  </w:style>
  <w:style w:type="paragraph" w:styleId="Title">
    <w:name w:val="Title"/>
    <w:basedOn w:val="Normal"/>
    <w:next w:val="Normal"/>
    <w:link w:val="TitleChar"/>
    <w:uiPriority w:val="10"/>
    <w:qFormat/>
    <w:rsid w:val="00A14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A7A"/>
    <w:pPr>
      <w:spacing w:before="160"/>
      <w:jc w:val="center"/>
    </w:pPr>
    <w:rPr>
      <w:i/>
      <w:iCs/>
      <w:color w:val="404040" w:themeColor="text1" w:themeTint="BF"/>
    </w:rPr>
  </w:style>
  <w:style w:type="character" w:customStyle="1" w:styleId="QuoteChar">
    <w:name w:val="Quote Char"/>
    <w:basedOn w:val="DefaultParagraphFont"/>
    <w:link w:val="Quote"/>
    <w:uiPriority w:val="29"/>
    <w:rsid w:val="00A14A7A"/>
    <w:rPr>
      <w:i/>
      <w:iCs/>
      <w:color w:val="404040" w:themeColor="text1" w:themeTint="BF"/>
    </w:rPr>
  </w:style>
  <w:style w:type="paragraph" w:styleId="ListParagraph">
    <w:name w:val="List Paragraph"/>
    <w:basedOn w:val="Normal"/>
    <w:uiPriority w:val="34"/>
    <w:qFormat/>
    <w:rsid w:val="00A14A7A"/>
    <w:pPr>
      <w:ind w:left="720"/>
      <w:contextualSpacing/>
    </w:pPr>
  </w:style>
  <w:style w:type="character" w:styleId="IntenseEmphasis">
    <w:name w:val="Intense Emphasis"/>
    <w:basedOn w:val="DefaultParagraphFont"/>
    <w:uiPriority w:val="21"/>
    <w:qFormat/>
    <w:rsid w:val="00A14A7A"/>
    <w:rPr>
      <w:i/>
      <w:iCs/>
      <w:color w:val="0F4761" w:themeColor="accent1" w:themeShade="BF"/>
    </w:rPr>
  </w:style>
  <w:style w:type="paragraph" w:styleId="IntenseQuote">
    <w:name w:val="Intense Quote"/>
    <w:basedOn w:val="Normal"/>
    <w:next w:val="Normal"/>
    <w:link w:val="IntenseQuoteChar"/>
    <w:uiPriority w:val="30"/>
    <w:qFormat/>
    <w:rsid w:val="00A14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A7A"/>
    <w:rPr>
      <w:i/>
      <w:iCs/>
      <w:color w:val="0F4761" w:themeColor="accent1" w:themeShade="BF"/>
    </w:rPr>
  </w:style>
  <w:style w:type="character" w:styleId="IntenseReference">
    <w:name w:val="Intense Reference"/>
    <w:basedOn w:val="DefaultParagraphFont"/>
    <w:uiPriority w:val="32"/>
    <w:qFormat/>
    <w:rsid w:val="00A14A7A"/>
    <w:rPr>
      <w:b/>
      <w:bCs/>
      <w:smallCaps/>
      <w:color w:val="0F4761" w:themeColor="accent1" w:themeShade="BF"/>
      <w:spacing w:val="5"/>
    </w:rPr>
  </w:style>
  <w:style w:type="paragraph" w:styleId="Header">
    <w:name w:val="header"/>
    <w:basedOn w:val="Normal"/>
    <w:link w:val="HeaderChar"/>
    <w:uiPriority w:val="99"/>
    <w:unhideWhenUsed/>
    <w:rsid w:val="00F01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767"/>
  </w:style>
  <w:style w:type="paragraph" w:styleId="Footer">
    <w:name w:val="footer"/>
    <w:basedOn w:val="Normal"/>
    <w:link w:val="FooterChar"/>
    <w:uiPriority w:val="99"/>
    <w:unhideWhenUsed/>
    <w:rsid w:val="00F01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16A548A17A0C439BA5773D37EA0B8D" ma:contentTypeVersion="14" ma:contentTypeDescription="Create a new document." ma:contentTypeScope="" ma:versionID="6898d21022c51e617dfa35e3b33d82fd">
  <xsd:schema xmlns:xsd="http://www.w3.org/2001/XMLSchema" xmlns:xs="http://www.w3.org/2001/XMLSchema" xmlns:p="http://schemas.microsoft.com/office/2006/metadata/properties" xmlns:ns2="4cccf2cf-3a7a-413b-b9ac-72dbc3cfff1e" xmlns:ns3="b28728a9-f21b-4714-ba70-3a94ec88f31b" targetNamespace="http://schemas.microsoft.com/office/2006/metadata/properties" ma:root="true" ma:fieldsID="08c854a79cff610b42309fc1b632fb55" ns2:_="" ns3:_="">
    <xsd:import namespace="4cccf2cf-3a7a-413b-b9ac-72dbc3cfff1e"/>
    <xsd:import namespace="b28728a9-f21b-4714-ba70-3a94ec88f3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File_x002f_FolderDescription"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cf2cf-3a7a-413b-b9ac-72dbc3cff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File_x002f_FolderDescription" ma:index="13" nillable="true" ma:displayName="File/Folder Description" ma:format="Dropdown" ma:internalName="File_x002f_FolderDescription">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728a9-f21b-4714-ba70-3a94ec88f31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ccf2cf-3a7a-413b-b9ac-72dbc3cfff1e">
      <Terms xmlns="http://schemas.microsoft.com/office/infopath/2007/PartnerControls"/>
    </lcf76f155ced4ddcb4097134ff3c332f>
    <File_x002f_FolderDescription xmlns="4cccf2cf-3a7a-413b-b9ac-72dbc3cfff1e" xsi:nil="true"/>
  </documentManagement>
</p:properties>
</file>

<file path=customXml/itemProps1.xml><?xml version="1.0" encoding="utf-8"?>
<ds:datastoreItem xmlns:ds="http://schemas.openxmlformats.org/officeDocument/2006/customXml" ds:itemID="{2DCCBADD-8C63-498A-B24C-9048CB180A06}">
  <ds:schemaRefs>
    <ds:schemaRef ds:uri="http://schemas.microsoft.com/sharepoint/v3/contenttype/forms"/>
  </ds:schemaRefs>
</ds:datastoreItem>
</file>

<file path=customXml/itemProps2.xml><?xml version="1.0" encoding="utf-8"?>
<ds:datastoreItem xmlns:ds="http://schemas.openxmlformats.org/officeDocument/2006/customXml" ds:itemID="{4F859220-7DD3-4C23-86D9-8D8817732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cf2cf-3a7a-413b-b9ac-72dbc3cfff1e"/>
    <ds:schemaRef ds:uri="b28728a9-f21b-4714-ba70-3a94ec88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51D20-0C89-4F6C-9209-751E264CC8C8}">
  <ds:schemaRefs>
    <ds:schemaRef ds:uri="http://schemas.microsoft.com/office/2006/metadata/properties"/>
    <ds:schemaRef ds:uri="http://schemas.microsoft.com/office/infopath/2007/PartnerControls"/>
    <ds:schemaRef ds:uri="4cccf2cf-3a7a-413b-b9ac-72dbc3cfff1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Sharon M.@CIO</dc:creator>
  <cp:keywords/>
  <dc:description/>
  <cp:lastModifiedBy>Lakey, Michael@CIO</cp:lastModifiedBy>
  <cp:revision>14</cp:revision>
  <dcterms:created xsi:type="dcterms:W3CDTF">2026-08-11T18:22:00Z</dcterms:created>
  <dcterms:modified xsi:type="dcterms:W3CDTF">2026-08-11T18:36:00Z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fa08335e-ea38-4fb0-b7ae-ab89092b8f98</vt:lpwstr>
  </property>
  <property fmtid="{D5CDD505-2E9C-101B-9397-08002B2CF9AE}" pid="3" name="ContentTypeId">
    <vt:lpwstr>0x0101009E16A548A17A0C439BA5773D37EA0B8D</vt:lpwstr>
  </property>
  <property fmtid="{D5CDD505-2E9C-101B-9397-08002B2CF9AE}" pid="4" name="MediaServiceImageTags">
    <vt:lpwstr/>
  </property>
</Properties>
</file>